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7BBBED" w14:textId="77777777" w:rsidR="00E64E23" w:rsidRDefault="00133D74">
      <w:pPr>
        <w:wordWrap w:val="0"/>
        <w:spacing w:after="240" w:line="360" w:lineRule="auto"/>
        <w:jc w:val="center"/>
        <w:rPr>
          <w:rFonts w:ascii="宋体" w:cs="宋体"/>
          <w:b/>
          <w:color w:val="000000"/>
          <w:kern w:val="0"/>
          <w:sz w:val="44"/>
          <w:szCs w:val="44"/>
        </w:rPr>
      </w:pPr>
      <w:r>
        <w:rPr>
          <w:rFonts w:ascii="宋体" w:cs="宋体" w:hint="eastAsia"/>
          <w:b/>
          <w:color w:val="000000"/>
          <w:kern w:val="0"/>
          <w:sz w:val="44"/>
          <w:szCs w:val="44"/>
        </w:rPr>
        <w:t>招标公告</w:t>
      </w:r>
    </w:p>
    <w:p w14:paraId="20E54B5E" w14:textId="77777777" w:rsidR="00E64E23" w:rsidRDefault="00133D74">
      <w:pPr>
        <w:adjustRightInd w:val="0"/>
        <w:snapToGrid w:val="0"/>
        <w:spacing w:line="360" w:lineRule="auto"/>
        <w:rPr>
          <w:rFonts w:ascii="宋体" w:cs="宋体"/>
          <w:b/>
          <w:color w:val="000000"/>
          <w:sz w:val="30"/>
          <w:szCs w:val="30"/>
        </w:rPr>
      </w:pPr>
      <w:r>
        <w:rPr>
          <w:rFonts w:ascii="宋体" w:hAnsi="宋体" w:cs="宋体" w:hint="eastAsia"/>
          <w:b/>
          <w:color w:val="000000"/>
          <w:sz w:val="30"/>
          <w:szCs w:val="30"/>
        </w:rPr>
        <w:t>一、招标工程概况</w:t>
      </w:r>
    </w:p>
    <w:p w14:paraId="17890794" w14:textId="05644B96" w:rsidR="00E64E23" w:rsidRDefault="00133D74">
      <w:pPr>
        <w:adjustRightInd w:val="0"/>
        <w:snapToGrid w:val="0"/>
        <w:spacing w:line="360" w:lineRule="auto"/>
        <w:rPr>
          <w:rFonts w:asci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1</w:t>
      </w:r>
      <w:r>
        <w:rPr>
          <w:rFonts w:ascii="宋体" w:hAnsi="宋体" w:hint="eastAsia"/>
          <w:color w:val="000000"/>
          <w:sz w:val="24"/>
        </w:rPr>
        <w:t>、工程名称：</w:t>
      </w:r>
      <w:proofErr w:type="gramStart"/>
      <w:r>
        <w:rPr>
          <w:rFonts w:ascii="宋体" w:hAnsi="宋体" w:cs="宋体" w:hint="eastAsia"/>
          <w:sz w:val="24"/>
        </w:rPr>
        <w:t>蓝城江山田园文旅</w:t>
      </w:r>
      <w:proofErr w:type="gramEnd"/>
      <w:r>
        <w:rPr>
          <w:rFonts w:ascii="宋体" w:hAnsi="宋体" w:cs="宋体" w:hint="eastAsia"/>
          <w:sz w:val="24"/>
        </w:rPr>
        <w:t>颐养小镇一期项目公寓C大区</w:t>
      </w:r>
      <w:r w:rsidR="00B35BD7">
        <w:rPr>
          <w:rFonts w:ascii="宋体" w:hAnsi="宋体" w:cs="宋体" w:hint="eastAsia"/>
          <w:sz w:val="24"/>
          <w:u w:val="single"/>
        </w:rPr>
        <w:t>地暖</w:t>
      </w:r>
      <w:r>
        <w:rPr>
          <w:rFonts w:ascii="宋体" w:hAnsi="宋体" w:hint="eastAsia"/>
          <w:color w:val="000000"/>
          <w:sz w:val="24"/>
        </w:rPr>
        <w:t>工程</w:t>
      </w:r>
    </w:p>
    <w:p w14:paraId="7EF4759B" w14:textId="77777777" w:rsidR="00E64E23" w:rsidRDefault="00133D74">
      <w:pPr>
        <w:adjustRightInd w:val="0"/>
        <w:snapToGrid w:val="0"/>
        <w:spacing w:line="360" w:lineRule="auto"/>
        <w:rPr>
          <w:rFonts w:asciiTheme="minorEastAsia" w:hAnsiTheme="minorEastAsia" w:cstheme="minorEastAsia"/>
          <w:sz w:val="24"/>
        </w:rPr>
      </w:pPr>
      <w:r>
        <w:rPr>
          <w:rFonts w:ascii="宋体" w:hAnsi="宋体"/>
          <w:color w:val="000000"/>
          <w:sz w:val="24"/>
        </w:rPr>
        <w:t>2</w:t>
      </w:r>
      <w:r>
        <w:rPr>
          <w:rFonts w:ascii="宋体" w:hAnsi="宋体" w:hint="eastAsia"/>
          <w:color w:val="000000"/>
          <w:sz w:val="24"/>
        </w:rPr>
        <w:t>、工程地点：</w:t>
      </w:r>
      <w:r>
        <w:rPr>
          <w:rFonts w:asciiTheme="minorEastAsia" w:hAnsiTheme="minorEastAsia" w:cstheme="minorEastAsia" w:hint="eastAsia"/>
          <w:sz w:val="24"/>
        </w:rPr>
        <w:t>浙江省衢州市江山市石门镇</w:t>
      </w:r>
    </w:p>
    <w:p w14:paraId="0350A809" w14:textId="5F1E5CD3" w:rsidR="00E64E23" w:rsidRDefault="00133D74">
      <w:pPr>
        <w:adjustRightInd w:val="0"/>
        <w:snapToGrid w:val="0"/>
        <w:spacing w:line="360" w:lineRule="auto"/>
        <w:rPr>
          <w:rFonts w:ascii="宋体" w:hAnsi="宋体" w:cs="宋体"/>
          <w:sz w:val="24"/>
        </w:rPr>
      </w:pPr>
      <w:r>
        <w:rPr>
          <w:rFonts w:ascii="宋体" w:hAnsi="宋体"/>
          <w:color w:val="000000"/>
          <w:sz w:val="24"/>
        </w:rPr>
        <w:t>3</w:t>
      </w:r>
      <w:r>
        <w:rPr>
          <w:rFonts w:ascii="宋体" w:hAnsi="宋体" w:hint="eastAsia"/>
          <w:color w:val="000000"/>
          <w:sz w:val="24"/>
        </w:rPr>
        <w:t>、招标范围：发包方</w:t>
      </w:r>
      <w:r>
        <w:rPr>
          <w:rFonts w:ascii="宋体" w:hAnsi="宋体" w:cs="宋体" w:hint="eastAsia"/>
          <w:sz w:val="24"/>
        </w:rPr>
        <w:t>所提供的施工图纸范围内</w:t>
      </w:r>
      <w:r>
        <w:rPr>
          <w:rFonts w:ascii="宋体" w:hAnsi="宋体" w:cs="宋体" w:hint="eastAsia"/>
          <w:sz w:val="24"/>
          <w:u w:val="single"/>
        </w:rPr>
        <w:t>智能化，</w:t>
      </w:r>
      <w:r>
        <w:rPr>
          <w:rFonts w:ascii="宋体" w:hAnsi="宋体" w:cs="宋体"/>
          <w:sz w:val="24"/>
          <w:u w:val="single"/>
        </w:rPr>
        <w:t>包含但不仅限于、材料供应、生产、运输、施工、成品保护、材料送检及验收所需相关的检验检测、验收、保洁、维保及</w:t>
      </w:r>
      <w:r>
        <w:rPr>
          <w:rFonts w:ascii="宋体" w:hAnsi="宋体" w:cs="宋体" w:hint="eastAsia"/>
          <w:sz w:val="24"/>
          <w:u w:val="single"/>
        </w:rPr>
        <w:t>发包方</w:t>
      </w:r>
      <w:r>
        <w:rPr>
          <w:rFonts w:ascii="宋体" w:hAnsi="宋体" w:cs="宋体"/>
          <w:sz w:val="24"/>
          <w:u w:val="single"/>
        </w:rPr>
        <w:t>要求调整的工作等一切工作内容</w:t>
      </w:r>
      <w:r>
        <w:rPr>
          <w:rFonts w:ascii="宋体" w:hAnsi="宋体" w:cs="宋体" w:hint="eastAsia"/>
          <w:sz w:val="24"/>
        </w:rPr>
        <w:t>。</w:t>
      </w:r>
    </w:p>
    <w:p w14:paraId="484B03F6" w14:textId="77777777" w:rsidR="00E64E23" w:rsidRDefault="00133D74">
      <w:pPr>
        <w:adjustRightInd w:val="0"/>
        <w:snapToGrid w:val="0"/>
        <w:spacing w:line="360" w:lineRule="auto"/>
        <w:rPr>
          <w:rFonts w:ascii="宋体" w:cs="??"/>
          <w:color w:val="000000"/>
          <w:kern w:val="0"/>
          <w:sz w:val="24"/>
        </w:rPr>
      </w:pPr>
      <w:r>
        <w:rPr>
          <w:rFonts w:ascii="宋体" w:hAnsi="宋体"/>
          <w:color w:val="000000"/>
          <w:sz w:val="24"/>
        </w:rPr>
        <w:t>4</w:t>
      </w:r>
      <w:r>
        <w:rPr>
          <w:rFonts w:ascii="宋体" w:hAnsi="宋体" w:hint="eastAsia"/>
          <w:color w:val="000000"/>
          <w:sz w:val="24"/>
        </w:rPr>
        <w:t>、招标方式：</w:t>
      </w:r>
      <w:r>
        <w:rPr>
          <w:rFonts w:ascii="宋体" w:hAnsi="宋体" w:cs="??" w:hint="eastAsia"/>
          <w:color w:val="000000"/>
          <w:kern w:val="0"/>
          <w:sz w:val="24"/>
        </w:rPr>
        <w:t>邀请招标</w:t>
      </w:r>
    </w:p>
    <w:p w14:paraId="00E3D209" w14:textId="77777777" w:rsidR="00E64E23" w:rsidRDefault="00133D74">
      <w:pPr>
        <w:adjustRightInd w:val="0"/>
        <w:snapToGrid w:val="0"/>
        <w:spacing w:line="360" w:lineRule="auto"/>
        <w:rPr>
          <w:rFonts w:asci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5</w:t>
      </w:r>
      <w:r>
        <w:rPr>
          <w:rFonts w:ascii="宋体" w:hAnsi="宋体" w:hint="eastAsia"/>
          <w:color w:val="000000"/>
          <w:sz w:val="24"/>
        </w:rPr>
        <w:t>、资金来源：</w:t>
      </w:r>
      <w:r>
        <w:rPr>
          <w:rFonts w:ascii="宋体" w:hAnsi="宋体" w:cs="??" w:hint="eastAsia"/>
          <w:color w:val="000000"/>
          <w:kern w:val="0"/>
          <w:sz w:val="24"/>
        </w:rPr>
        <w:t>自筹</w:t>
      </w:r>
    </w:p>
    <w:p w14:paraId="3EFD4955" w14:textId="77777777" w:rsidR="00E64E23" w:rsidRDefault="00133D74">
      <w:pPr>
        <w:adjustRightInd w:val="0"/>
        <w:snapToGrid w:val="0"/>
        <w:spacing w:line="360" w:lineRule="auto"/>
        <w:rPr>
          <w:rFonts w:ascii="宋体" w:hAns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6</w:t>
      </w:r>
      <w:r>
        <w:rPr>
          <w:rFonts w:ascii="宋体" w:hAnsi="宋体" w:hint="eastAsia"/>
          <w:color w:val="000000"/>
          <w:sz w:val="24"/>
        </w:rPr>
        <w:t>、质量要求：</w:t>
      </w:r>
      <w:r>
        <w:rPr>
          <w:rFonts w:ascii="宋体" w:hAnsi="宋体" w:cs="宋体"/>
          <w:sz w:val="24"/>
        </w:rPr>
        <w:t>满足相关验收规范要求</w:t>
      </w:r>
      <w:r>
        <w:rPr>
          <w:rFonts w:ascii="宋体" w:hAnsi="宋体" w:cs="宋体" w:hint="eastAsia"/>
          <w:sz w:val="24"/>
        </w:rPr>
        <w:t>，</w:t>
      </w:r>
      <w:r>
        <w:rPr>
          <w:rFonts w:ascii="宋体" w:hAnsi="宋体" w:cs="宋体"/>
          <w:sz w:val="24"/>
        </w:rPr>
        <w:t>一次性验收</w:t>
      </w:r>
      <w:r>
        <w:rPr>
          <w:rFonts w:ascii="宋体" w:hAnsi="宋体" w:cs="宋体" w:hint="eastAsia"/>
          <w:sz w:val="24"/>
        </w:rPr>
        <w:t>合格通过，</w:t>
      </w:r>
      <w:proofErr w:type="gramStart"/>
      <w:r>
        <w:rPr>
          <w:rFonts w:ascii="宋体" w:hAnsi="宋体" w:hint="eastAsia"/>
          <w:color w:val="000000"/>
          <w:sz w:val="24"/>
        </w:rPr>
        <w:t>符合蓝城工程</w:t>
      </w:r>
      <w:proofErr w:type="gramEnd"/>
      <w:r>
        <w:rPr>
          <w:rFonts w:ascii="宋体" w:hAnsi="宋体" w:hint="eastAsia"/>
          <w:color w:val="000000"/>
          <w:sz w:val="24"/>
        </w:rPr>
        <w:t>精细化管理要求。</w:t>
      </w:r>
    </w:p>
    <w:p w14:paraId="15F32636" w14:textId="6D68E4E2" w:rsidR="00E64E23" w:rsidRDefault="00133D74">
      <w:pPr>
        <w:adjustRightInd w:val="0"/>
        <w:snapToGrid w:val="0"/>
        <w:spacing w:line="360" w:lineRule="auto"/>
        <w:rPr>
          <w:rFonts w:asci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7、进场时间：</w:t>
      </w:r>
      <w:r>
        <w:rPr>
          <w:rFonts w:ascii="宋体" w:hAnsi="宋体" w:cs="??" w:hint="eastAsia"/>
          <w:color w:val="000000"/>
          <w:kern w:val="0"/>
          <w:sz w:val="24"/>
          <w:u w:val="single"/>
        </w:rPr>
        <w:t>暂定2021年</w:t>
      </w:r>
      <w:r w:rsidR="00B35BD7">
        <w:rPr>
          <w:rFonts w:ascii="宋体" w:hAnsi="宋体" w:cs="??"/>
          <w:color w:val="000000"/>
          <w:kern w:val="0"/>
          <w:sz w:val="24"/>
          <w:u w:val="single"/>
        </w:rPr>
        <w:t>7</w:t>
      </w:r>
      <w:r>
        <w:rPr>
          <w:rFonts w:ascii="宋体" w:hAnsi="宋体" w:cs="??" w:hint="eastAsia"/>
          <w:color w:val="000000"/>
          <w:kern w:val="0"/>
          <w:sz w:val="24"/>
          <w:u w:val="single"/>
        </w:rPr>
        <w:t>月1日</w:t>
      </w:r>
      <w:r>
        <w:rPr>
          <w:rFonts w:ascii="宋体" w:hAnsi="宋体" w:cs="宋体"/>
          <w:sz w:val="24"/>
        </w:rPr>
        <w:t>（以发包人或监理开工指令为准） </w:t>
      </w:r>
    </w:p>
    <w:p w14:paraId="2C0DACE0" w14:textId="440EEE3D" w:rsidR="00E64E23" w:rsidRDefault="00133D74">
      <w:pPr>
        <w:adjustRightInd w:val="0"/>
        <w:snapToGrid w:val="0"/>
        <w:spacing w:line="360" w:lineRule="auto"/>
        <w:rPr>
          <w:rFonts w:asci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8</w:t>
      </w:r>
      <w:r>
        <w:rPr>
          <w:rFonts w:ascii="宋体" w:hAnsi="宋体" w:hint="eastAsia"/>
          <w:color w:val="000000"/>
          <w:sz w:val="24"/>
        </w:rPr>
        <w:t>、计划工期要求：</w:t>
      </w:r>
      <w:r>
        <w:rPr>
          <w:rFonts w:ascii="宋体" w:hAnsi="宋体" w:cs="??" w:hint="eastAsia"/>
          <w:color w:val="000000"/>
          <w:kern w:val="0"/>
          <w:sz w:val="24"/>
          <w:u w:val="single"/>
        </w:rPr>
        <w:t>暂定</w:t>
      </w:r>
      <w:r w:rsidR="00B35BD7">
        <w:rPr>
          <w:rFonts w:ascii="宋体" w:hAnsi="宋体" w:cs="??"/>
          <w:color w:val="000000"/>
          <w:kern w:val="0"/>
          <w:sz w:val="24"/>
          <w:u w:val="single"/>
        </w:rPr>
        <w:t>180</w:t>
      </w:r>
      <w:r>
        <w:rPr>
          <w:rFonts w:ascii="宋体" w:hAnsi="宋体" w:cs="??" w:hint="eastAsia"/>
          <w:color w:val="000000"/>
          <w:kern w:val="0"/>
          <w:sz w:val="24"/>
          <w:u w:val="single"/>
        </w:rPr>
        <w:t>日历天</w:t>
      </w:r>
      <w:r>
        <w:rPr>
          <w:rFonts w:ascii="宋体" w:hAnsi="宋体" w:cs="??" w:hint="eastAsia"/>
          <w:color w:val="000000"/>
          <w:kern w:val="0"/>
          <w:sz w:val="24"/>
        </w:rPr>
        <w:t>（具体以招标方节点为准）</w:t>
      </w:r>
    </w:p>
    <w:p w14:paraId="23ADDD40" w14:textId="77777777" w:rsidR="00E64E23" w:rsidRDefault="00133D74">
      <w:pPr>
        <w:adjustRightInd w:val="0"/>
        <w:snapToGrid w:val="0"/>
        <w:spacing w:line="360" w:lineRule="auto"/>
        <w:rPr>
          <w:rFonts w:ascii="宋体" w:cs="宋体"/>
          <w:b/>
          <w:color w:val="000000"/>
          <w:sz w:val="28"/>
          <w:szCs w:val="28"/>
        </w:rPr>
      </w:pPr>
      <w:r>
        <w:rPr>
          <w:rFonts w:ascii="宋体" w:hAnsi="宋体" w:cs="宋体" w:hint="eastAsia"/>
          <w:b/>
          <w:color w:val="000000"/>
          <w:sz w:val="28"/>
          <w:szCs w:val="28"/>
        </w:rPr>
        <w:t>二、投标报名要求：</w:t>
      </w:r>
    </w:p>
    <w:p w14:paraId="600DABDA" w14:textId="77777777" w:rsidR="00E64E23" w:rsidRDefault="00133D74">
      <w:pPr>
        <w:adjustRightInd w:val="0"/>
        <w:snapToGrid w:val="0"/>
        <w:spacing w:line="360" w:lineRule="auto"/>
        <w:rPr>
          <w:rFonts w:ascii="宋体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1</w:t>
      </w:r>
      <w:r>
        <w:rPr>
          <w:rFonts w:ascii="宋体" w:hAnsi="宋体" w:hint="eastAsia"/>
          <w:color w:val="000000"/>
          <w:sz w:val="24"/>
        </w:rPr>
        <w:t>、资质要求：</w:t>
      </w:r>
    </w:p>
    <w:p w14:paraId="0786AE9A" w14:textId="6179D8C1" w:rsidR="00E64E23" w:rsidRDefault="00133D74">
      <w:pPr>
        <w:adjustRightInd w:val="0"/>
        <w:snapToGrid w:val="0"/>
        <w:spacing w:line="360" w:lineRule="auto"/>
        <w:rPr>
          <w:rFonts w:ascii="宋体" w:hAnsi="宋体" w:cs="宋体"/>
          <w:color w:val="000000"/>
          <w:sz w:val="24"/>
          <w:u w:val="single"/>
        </w:rPr>
      </w:pPr>
      <w:r>
        <w:rPr>
          <w:rFonts w:ascii="宋体" w:hAnsi="宋体" w:cs="宋体"/>
          <w:color w:val="000000"/>
          <w:sz w:val="24"/>
        </w:rPr>
        <w:t xml:space="preserve">1.1 </w:t>
      </w:r>
      <w:r>
        <w:rPr>
          <w:rFonts w:ascii="宋体" w:hAnsi="宋体" w:cs="宋体" w:hint="eastAsia"/>
          <w:color w:val="000000"/>
          <w:sz w:val="24"/>
        </w:rPr>
        <w:t>企业资质要求：</w:t>
      </w:r>
      <w:r>
        <w:rPr>
          <w:rFonts w:ascii="宋体" w:hAnsi="宋体" w:cs="宋体"/>
          <w:sz w:val="24"/>
          <w:u w:val="single"/>
        </w:rPr>
        <w:t>具有与本工程</w:t>
      </w:r>
      <w:r>
        <w:rPr>
          <w:rFonts w:ascii="宋体" w:hAnsi="宋体" w:cs="宋体" w:hint="eastAsia"/>
          <w:sz w:val="24"/>
          <w:u w:val="single"/>
        </w:rPr>
        <w:t>（</w:t>
      </w:r>
      <w:r w:rsidR="00B35BD7">
        <w:rPr>
          <w:rFonts w:ascii="宋体" w:hAnsi="宋体" w:cs="宋体" w:hint="eastAsia"/>
          <w:sz w:val="24"/>
          <w:u w:val="single"/>
        </w:rPr>
        <w:t>大批量多层住宅地暖供货安装、燃气锅炉安装</w:t>
      </w:r>
      <w:r>
        <w:rPr>
          <w:rFonts w:ascii="宋体" w:hAnsi="宋体" w:cs="宋体" w:hint="eastAsia"/>
          <w:sz w:val="24"/>
          <w:u w:val="single"/>
        </w:rPr>
        <w:t>）</w:t>
      </w:r>
      <w:r>
        <w:rPr>
          <w:rFonts w:ascii="宋体" w:hAnsi="宋体" w:cs="宋体"/>
          <w:sz w:val="24"/>
          <w:u w:val="single"/>
        </w:rPr>
        <w:t>工程的实际施工经验</w:t>
      </w:r>
      <w:r>
        <w:rPr>
          <w:rFonts w:ascii="宋体" w:hAnsi="宋体" w:cs="宋体" w:hint="eastAsia"/>
          <w:sz w:val="24"/>
          <w:u w:val="single"/>
        </w:rPr>
        <w:t>，</w:t>
      </w:r>
      <w:r>
        <w:rPr>
          <w:rFonts w:hAnsi="宋体" w:hint="eastAsia"/>
          <w:color w:val="000000"/>
          <w:sz w:val="24"/>
          <w:u w:val="single"/>
        </w:rPr>
        <w:t>近三年企业财务和经营状况良好，</w:t>
      </w:r>
      <w:r>
        <w:rPr>
          <w:rFonts w:ascii="宋体" w:hAnsi="宋体" w:cs="宋体"/>
          <w:sz w:val="24"/>
          <w:u w:val="single"/>
        </w:rPr>
        <w:t>具有足够的施工技术力量和管理水平</w:t>
      </w:r>
      <w:r>
        <w:rPr>
          <w:rFonts w:hAnsi="宋体" w:hint="eastAsia"/>
          <w:color w:val="000000"/>
          <w:sz w:val="24"/>
          <w:u w:val="single"/>
        </w:rPr>
        <w:t>履行合同能力，与蓝绿城近三年内有过合作项目</w:t>
      </w:r>
      <w:r w:rsidR="00B35BD7">
        <w:rPr>
          <w:rFonts w:hAnsi="宋体" w:hint="eastAsia"/>
          <w:color w:val="000000"/>
          <w:sz w:val="24"/>
          <w:u w:val="single"/>
        </w:rPr>
        <w:t>，</w:t>
      </w:r>
      <w:proofErr w:type="gramStart"/>
      <w:r w:rsidR="00B35BD7">
        <w:rPr>
          <w:rFonts w:hAnsi="宋体" w:hint="eastAsia"/>
          <w:color w:val="000000"/>
          <w:sz w:val="24"/>
          <w:u w:val="single"/>
        </w:rPr>
        <w:t>且评价</w:t>
      </w:r>
      <w:proofErr w:type="gramEnd"/>
      <w:r w:rsidR="00B35BD7">
        <w:rPr>
          <w:rFonts w:hAnsi="宋体" w:hint="eastAsia"/>
          <w:color w:val="000000"/>
          <w:sz w:val="24"/>
          <w:u w:val="single"/>
        </w:rPr>
        <w:t>良好</w:t>
      </w:r>
      <w:r>
        <w:rPr>
          <w:rFonts w:ascii="宋体" w:hAnsi="宋体" w:cs="宋体" w:hint="eastAsia"/>
          <w:sz w:val="24"/>
          <w:u w:val="single"/>
        </w:rPr>
        <w:t>；</w:t>
      </w:r>
    </w:p>
    <w:p w14:paraId="54E50CB5" w14:textId="77777777" w:rsidR="00E64E23" w:rsidRDefault="00133D74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sz w:val="24"/>
        </w:rPr>
        <w:t>项目经理资格要求：国家贰级</w:t>
      </w:r>
      <w:r>
        <w:rPr>
          <w:rFonts w:ascii="宋体" w:hAnsi="宋体" w:cs="宋体" w:hint="eastAsia"/>
          <w:sz w:val="24"/>
        </w:rPr>
        <w:t>及以上</w:t>
      </w:r>
      <w:r>
        <w:rPr>
          <w:rFonts w:ascii="宋体" w:hAnsi="宋体" w:cs="宋体"/>
          <w:sz w:val="24"/>
        </w:rPr>
        <w:t>注册</w:t>
      </w:r>
      <w:proofErr w:type="gramStart"/>
      <w:r>
        <w:rPr>
          <w:rFonts w:ascii="宋体" w:hAnsi="宋体" w:cs="宋体"/>
          <w:sz w:val="24"/>
        </w:rPr>
        <w:t>建造师</w:t>
      </w:r>
      <w:r>
        <w:rPr>
          <w:rFonts w:ascii="宋体" w:hAnsi="宋体" w:cs="宋体" w:hint="eastAsia"/>
          <w:sz w:val="24"/>
        </w:rPr>
        <w:t>并经</w:t>
      </w:r>
      <w:proofErr w:type="gramEnd"/>
      <w:r>
        <w:rPr>
          <w:rFonts w:ascii="宋体" w:hAnsi="宋体" w:cs="宋体" w:hint="eastAsia"/>
          <w:sz w:val="24"/>
        </w:rPr>
        <w:t>发包人面试合格</w:t>
      </w:r>
      <w:r>
        <w:rPr>
          <w:rFonts w:ascii="宋体" w:hAnsi="宋体" w:cs="宋体"/>
          <w:sz w:val="24"/>
        </w:rPr>
        <w:t>； </w:t>
      </w:r>
    </w:p>
    <w:p w14:paraId="72254F85" w14:textId="77777777" w:rsidR="00E64E23" w:rsidRDefault="00133D74">
      <w:pPr>
        <w:adjustRightInd w:val="0"/>
        <w:snapToGrid w:val="0"/>
        <w:spacing w:line="360" w:lineRule="auto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1.</w:t>
      </w:r>
      <w:r>
        <w:rPr>
          <w:rFonts w:ascii="宋体" w:hAnsi="宋体" w:cs="宋体" w:hint="eastAsia"/>
          <w:color w:val="000000"/>
          <w:sz w:val="24"/>
        </w:rPr>
        <w:t>2</w:t>
      </w:r>
      <w:r>
        <w:rPr>
          <w:rFonts w:ascii="宋体" w:hAnsi="宋体" w:cs="宋体"/>
          <w:color w:val="000000"/>
          <w:sz w:val="24"/>
        </w:rPr>
        <w:t xml:space="preserve"> </w:t>
      </w:r>
      <w:r>
        <w:rPr>
          <w:rFonts w:ascii="宋体" w:hAnsi="宋体" w:cs="宋体" w:hint="eastAsia"/>
          <w:color w:val="000000"/>
          <w:sz w:val="24"/>
        </w:rPr>
        <w:t>投标人必须有蓝绿城同类工程的施工经验，</w:t>
      </w:r>
      <w:r>
        <w:rPr>
          <w:rFonts w:hAnsi="宋体" w:hint="eastAsia"/>
          <w:color w:val="000000"/>
          <w:sz w:val="24"/>
        </w:rPr>
        <w:t>无备案项目，</w:t>
      </w:r>
      <w:r>
        <w:rPr>
          <w:rFonts w:ascii="宋体" w:hAnsi="宋体" w:cs="宋体" w:hint="eastAsia"/>
          <w:color w:val="000000"/>
          <w:sz w:val="24"/>
        </w:rPr>
        <w:t>且接受发包人背调。</w:t>
      </w:r>
    </w:p>
    <w:p w14:paraId="1C68A45E" w14:textId="77777777" w:rsidR="00E64E23" w:rsidRDefault="00133D74">
      <w:pPr>
        <w:adjustRightInd w:val="0"/>
        <w:snapToGrid w:val="0"/>
        <w:spacing w:line="360" w:lineRule="auto"/>
        <w:rPr>
          <w:rFonts w:ascii="宋体" w:hAns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2</w:t>
      </w:r>
      <w:r>
        <w:rPr>
          <w:rFonts w:ascii="宋体" w:hAnsi="宋体" w:cs="宋体" w:hint="eastAsia"/>
          <w:color w:val="000000"/>
          <w:sz w:val="24"/>
        </w:rPr>
        <w:t>、本工程只</w:t>
      </w:r>
      <w:proofErr w:type="gramStart"/>
      <w:r>
        <w:rPr>
          <w:rFonts w:ascii="宋体" w:hAnsi="宋体" w:cs="宋体" w:hint="eastAsia"/>
          <w:color w:val="000000"/>
          <w:sz w:val="24"/>
        </w:rPr>
        <w:t>接受招采平台</w:t>
      </w:r>
      <w:proofErr w:type="gramEnd"/>
      <w:r>
        <w:rPr>
          <w:rFonts w:ascii="宋体" w:hAnsi="宋体" w:cs="宋体" w:hint="eastAsia"/>
          <w:color w:val="000000"/>
          <w:sz w:val="24"/>
        </w:rPr>
        <w:t>在线报名。请于报名截止时间前，</w:t>
      </w:r>
      <w:proofErr w:type="gramStart"/>
      <w:r>
        <w:rPr>
          <w:rFonts w:ascii="宋体" w:hAnsi="宋体" w:cs="宋体" w:hint="eastAsia"/>
          <w:color w:val="000000"/>
          <w:sz w:val="24"/>
        </w:rPr>
        <w:t>在招采平台</w:t>
      </w:r>
      <w:proofErr w:type="gramEnd"/>
      <w:r>
        <w:rPr>
          <w:rFonts w:ascii="宋体" w:hAnsi="宋体" w:cs="宋体" w:hint="eastAsia"/>
          <w:color w:val="000000"/>
          <w:sz w:val="24"/>
        </w:rPr>
        <w:t>中进行供方注册、提交相关资料，经审批同意完成注册。</w:t>
      </w:r>
    </w:p>
    <w:p w14:paraId="75767825" w14:textId="55A3F382" w:rsidR="00E64E23" w:rsidRDefault="00133D74">
      <w:pPr>
        <w:adjustRightInd w:val="0"/>
        <w:snapToGrid w:val="0"/>
        <w:spacing w:line="360" w:lineRule="auto"/>
        <w:rPr>
          <w:rFonts w:ascii="宋体" w:cs="宋体"/>
          <w:color w:val="000000"/>
          <w:sz w:val="24"/>
        </w:rPr>
      </w:pPr>
      <w:r>
        <w:rPr>
          <w:rFonts w:ascii="宋体" w:hAnsi="宋体" w:cs="宋体"/>
          <w:color w:val="000000"/>
          <w:sz w:val="24"/>
        </w:rPr>
        <w:t>3</w:t>
      </w:r>
      <w:r>
        <w:rPr>
          <w:rFonts w:ascii="宋体" w:hAnsi="宋体" w:cs="宋体" w:hint="eastAsia"/>
          <w:color w:val="000000"/>
          <w:sz w:val="24"/>
        </w:rPr>
        <w:t>、在线报名截止时间：</w:t>
      </w:r>
      <w:r>
        <w:rPr>
          <w:rFonts w:ascii="宋体" w:hAnsi="宋体" w:cs="??"/>
          <w:color w:val="000000"/>
          <w:kern w:val="0"/>
          <w:sz w:val="24"/>
          <w:u w:val="single"/>
        </w:rPr>
        <w:t>20</w:t>
      </w:r>
      <w:r>
        <w:rPr>
          <w:rFonts w:ascii="宋体" w:hAnsi="宋体" w:cs="??" w:hint="eastAsia"/>
          <w:color w:val="000000"/>
          <w:kern w:val="0"/>
          <w:sz w:val="24"/>
          <w:u w:val="single"/>
        </w:rPr>
        <w:t>21</w:t>
      </w:r>
      <w:r>
        <w:rPr>
          <w:rFonts w:ascii="宋体" w:hAnsi="宋体" w:cs="宋体" w:hint="eastAsia"/>
          <w:color w:val="000000"/>
          <w:sz w:val="24"/>
          <w:u w:val="single"/>
        </w:rPr>
        <w:t>年</w:t>
      </w:r>
      <w:r w:rsidR="003E644A">
        <w:rPr>
          <w:rFonts w:ascii="宋体" w:hAnsi="宋体" w:cs="宋体"/>
          <w:color w:val="000000"/>
          <w:sz w:val="24"/>
          <w:u w:val="single"/>
        </w:rPr>
        <w:t>4</w:t>
      </w:r>
      <w:r>
        <w:rPr>
          <w:rFonts w:ascii="宋体" w:hAnsi="宋体" w:cs="宋体" w:hint="eastAsia"/>
          <w:color w:val="000000"/>
          <w:sz w:val="24"/>
          <w:u w:val="single"/>
        </w:rPr>
        <w:t>月</w:t>
      </w:r>
      <w:r w:rsidR="00B35BD7">
        <w:rPr>
          <w:rFonts w:ascii="宋体" w:hAnsi="宋体" w:cs="宋体"/>
          <w:color w:val="000000"/>
          <w:sz w:val="24"/>
          <w:u w:val="single"/>
        </w:rPr>
        <w:t>6</w:t>
      </w:r>
      <w:r>
        <w:rPr>
          <w:rFonts w:ascii="宋体" w:hAnsi="宋体" w:cs="宋体" w:hint="eastAsia"/>
          <w:color w:val="000000"/>
          <w:sz w:val="24"/>
          <w:u w:val="single"/>
        </w:rPr>
        <w:t>日</w:t>
      </w:r>
      <w:r w:rsidR="00B35BD7">
        <w:rPr>
          <w:rFonts w:ascii="宋体" w:hAnsi="宋体" w:cs="??"/>
          <w:color w:val="000000"/>
          <w:kern w:val="0"/>
          <w:sz w:val="24"/>
          <w:u w:val="single"/>
        </w:rPr>
        <w:t>12</w:t>
      </w:r>
      <w:r w:rsidR="00B35BD7">
        <w:rPr>
          <w:rFonts w:ascii="宋体" w:hAnsi="宋体" w:cs="??" w:hint="eastAsia"/>
          <w:color w:val="000000"/>
          <w:kern w:val="0"/>
          <w:sz w:val="24"/>
          <w:u w:val="single"/>
        </w:rPr>
        <w:t>：</w:t>
      </w:r>
      <w:r w:rsidR="00B35BD7">
        <w:rPr>
          <w:rFonts w:ascii="宋体" w:hAnsi="宋体" w:cs="??"/>
          <w:color w:val="000000"/>
          <w:kern w:val="0"/>
          <w:sz w:val="24"/>
          <w:u w:val="single"/>
        </w:rPr>
        <w:t>00</w:t>
      </w:r>
    </w:p>
    <w:p w14:paraId="5CEC2704" w14:textId="77777777" w:rsidR="00E64E23" w:rsidRDefault="00133D74">
      <w:pPr>
        <w:adjustRightInd w:val="0"/>
        <w:snapToGrid w:val="0"/>
        <w:spacing w:line="360" w:lineRule="auto"/>
        <w:rPr>
          <w:rFonts w:ascii="宋体" w:hAnsi="宋体" w:cs="??"/>
          <w:color w:val="000000"/>
          <w:kern w:val="0"/>
          <w:sz w:val="24"/>
          <w:u w:val="single"/>
        </w:rPr>
      </w:pPr>
      <w:r>
        <w:rPr>
          <w:rFonts w:ascii="宋体" w:hAnsi="宋体"/>
          <w:color w:val="000000"/>
          <w:sz w:val="24"/>
        </w:rPr>
        <w:t>4</w:t>
      </w:r>
      <w:r>
        <w:rPr>
          <w:rFonts w:ascii="宋体" w:hAnsi="宋体" w:hint="eastAsia"/>
          <w:color w:val="000000"/>
          <w:sz w:val="24"/>
        </w:rPr>
        <w:t xml:space="preserve">、招标联系人：石金锦  </w:t>
      </w:r>
      <w:r>
        <w:rPr>
          <w:rFonts w:ascii="宋体" w:hAnsi="宋体" w:cs="??" w:hint="eastAsia"/>
          <w:color w:val="000000"/>
          <w:kern w:val="0"/>
          <w:sz w:val="24"/>
        </w:rPr>
        <w:t>联系电话：</w:t>
      </w:r>
      <w:r>
        <w:rPr>
          <w:rFonts w:ascii="宋体" w:hAnsi="宋体" w:cs="??" w:hint="eastAsia"/>
          <w:color w:val="000000"/>
          <w:kern w:val="0"/>
          <w:sz w:val="24"/>
          <w:u w:val="single"/>
        </w:rPr>
        <w:t>15857569916</w:t>
      </w:r>
    </w:p>
    <w:p w14:paraId="6AA19CCB" w14:textId="77777777" w:rsidR="00E64E23" w:rsidRDefault="00133D74">
      <w:pPr>
        <w:adjustRightInd w:val="0"/>
        <w:snapToGrid w:val="0"/>
        <w:spacing w:line="360" w:lineRule="auto"/>
        <w:rPr>
          <w:rFonts w:ascii="宋体"/>
          <w:b/>
          <w:color w:val="000000"/>
          <w:sz w:val="28"/>
          <w:szCs w:val="28"/>
        </w:rPr>
      </w:pPr>
      <w:r>
        <w:rPr>
          <w:rFonts w:ascii="宋体" w:hAnsi="宋体" w:cs="宋体" w:hint="eastAsia"/>
          <w:b/>
          <w:color w:val="000000"/>
          <w:sz w:val="28"/>
          <w:szCs w:val="28"/>
        </w:rPr>
        <w:t>三、若本公告相关内容与正式发出的招标文件不一致，以正式发出的招标文件为准。</w:t>
      </w:r>
    </w:p>
    <w:p w14:paraId="5508F781" w14:textId="77777777" w:rsidR="00E64E23" w:rsidRDefault="00133D74">
      <w:pPr>
        <w:wordWrap w:val="0"/>
        <w:spacing w:line="288" w:lineRule="auto"/>
        <w:ind w:right="560"/>
        <w:jc w:val="right"/>
        <w:rPr>
          <w:rFonts w:ascii="宋体"/>
          <w:color w:val="000000"/>
          <w:sz w:val="28"/>
          <w:szCs w:val="28"/>
          <w:u w:val="single"/>
        </w:rPr>
      </w:pPr>
      <w:r>
        <w:rPr>
          <w:rFonts w:ascii="宋体" w:hAnsi="宋体" w:hint="eastAsia"/>
          <w:color w:val="000000"/>
          <w:sz w:val="28"/>
          <w:szCs w:val="28"/>
        </w:rPr>
        <w:t>招标人：</w:t>
      </w:r>
      <w:r>
        <w:rPr>
          <w:rFonts w:ascii="宋体" w:hAnsi="宋体" w:cs="??" w:hint="eastAsia"/>
          <w:color w:val="000000"/>
          <w:kern w:val="0"/>
          <w:sz w:val="28"/>
          <w:szCs w:val="28"/>
        </w:rPr>
        <w:t>浙江蓝城江山建设管理有限公司</w:t>
      </w:r>
    </w:p>
    <w:p w14:paraId="540BEEF2" w14:textId="50E39502" w:rsidR="00E64E23" w:rsidRDefault="00133D74">
      <w:pPr>
        <w:wordWrap w:val="0"/>
        <w:spacing w:line="288" w:lineRule="auto"/>
        <w:ind w:right="560" w:firstLineChars="1350" w:firstLine="3780"/>
        <w:jc w:val="right"/>
        <w:rPr>
          <w:rFonts w:ascii="宋体"/>
          <w:sz w:val="28"/>
          <w:szCs w:val="28"/>
        </w:rPr>
      </w:pPr>
      <w:r>
        <w:rPr>
          <w:rFonts w:ascii="宋体" w:hAnsi="宋体" w:cs="??"/>
          <w:color w:val="000000"/>
          <w:kern w:val="0"/>
          <w:sz w:val="28"/>
          <w:szCs w:val="28"/>
        </w:rPr>
        <w:t xml:space="preserve">  </w:t>
      </w:r>
      <w:r>
        <w:rPr>
          <w:rFonts w:ascii="宋体" w:hAnsi="宋体" w:cs="??" w:hint="eastAsia"/>
          <w:color w:val="000000"/>
          <w:kern w:val="0"/>
          <w:sz w:val="28"/>
          <w:szCs w:val="28"/>
        </w:rPr>
        <w:t>二〇二一年</w:t>
      </w:r>
      <w:r w:rsidR="00B35BD7">
        <w:rPr>
          <w:rFonts w:ascii="宋体" w:hAnsi="宋体" w:cs="??" w:hint="eastAsia"/>
          <w:color w:val="000000"/>
          <w:kern w:val="0"/>
          <w:sz w:val="28"/>
          <w:szCs w:val="28"/>
        </w:rPr>
        <w:t>四</w:t>
      </w:r>
      <w:r>
        <w:rPr>
          <w:rFonts w:ascii="宋体" w:hAnsi="宋体" w:cs="??" w:hint="eastAsia"/>
          <w:color w:val="000000"/>
          <w:kern w:val="0"/>
          <w:sz w:val="28"/>
          <w:szCs w:val="28"/>
        </w:rPr>
        <w:t>月</w:t>
      </w:r>
      <w:r w:rsidR="00B35BD7">
        <w:rPr>
          <w:rFonts w:ascii="宋体" w:hAnsi="宋体" w:cs="??" w:hint="eastAsia"/>
          <w:color w:val="000000"/>
          <w:kern w:val="0"/>
          <w:sz w:val="28"/>
          <w:szCs w:val="28"/>
        </w:rPr>
        <w:t>二</w:t>
      </w:r>
      <w:r>
        <w:rPr>
          <w:rFonts w:ascii="宋体" w:hAnsi="宋体" w:hint="eastAsia"/>
          <w:color w:val="000000"/>
          <w:sz w:val="28"/>
          <w:szCs w:val="28"/>
        </w:rPr>
        <w:t>日</w:t>
      </w:r>
    </w:p>
    <w:sectPr w:rsidR="00E64E23">
      <w:headerReference w:type="default" r:id="rId7"/>
      <w:pgSz w:w="11906" w:h="16838"/>
      <w:pgMar w:top="993" w:right="1800" w:bottom="851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710FB6" w14:textId="77777777" w:rsidR="006B2FDD" w:rsidRDefault="006B2FDD">
      <w:r>
        <w:separator/>
      </w:r>
    </w:p>
  </w:endnote>
  <w:endnote w:type="continuationSeparator" w:id="0">
    <w:p w14:paraId="6670E9A3" w14:textId="77777777" w:rsidR="006B2FDD" w:rsidRDefault="006B2F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??">
    <w:altName w:val="Times New Roman"/>
    <w:charset w:val="00"/>
    <w:family w:val="auto"/>
    <w:pitch w:val="default"/>
    <w:sig w:usb0="00000000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25683" w14:textId="77777777" w:rsidR="006B2FDD" w:rsidRDefault="006B2FDD">
      <w:r>
        <w:separator/>
      </w:r>
    </w:p>
  </w:footnote>
  <w:footnote w:type="continuationSeparator" w:id="0">
    <w:p w14:paraId="1353EC73" w14:textId="77777777" w:rsidR="006B2FDD" w:rsidRDefault="006B2F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883AD7" w14:textId="77777777" w:rsidR="00E64E23" w:rsidRDefault="00E64E23">
    <w:pPr>
      <w:pStyle w:val="ab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02014"/>
    <w:rsid w:val="00013DDC"/>
    <w:rsid w:val="00015A17"/>
    <w:rsid w:val="00037ACA"/>
    <w:rsid w:val="00047099"/>
    <w:rsid w:val="0005480D"/>
    <w:rsid w:val="00055E19"/>
    <w:rsid w:val="00067424"/>
    <w:rsid w:val="00092803"/>
    <w:rsid w:val="000A42DF"/>
    <w:rsid w:val="000A5701"/>
    <w:rsid w:val="000B154E"/>
    <w:rsid w:val="000E7757"/>
    <w:rsid w:val="000F0DAF"/>
    <w:rsid w:val="000F3875"/>
    <w:rsid w:val="001031AF"/>
    <w:rsid w:val="001122E9"/>
    <w:rsid w:val="001268E9"/>
    <w:rsid w:val="00133D74"/>
    <w:rsid w:val="00134E2D"/>
    <w:rsid w:val="0013547A"/>
    <w:rsid w:val="00152B83"/>
    <w:rsid w:val="001556B6"/>
    <w:rsid w:val="00157DF4"/>
    <w:rsid w:val="00163DAA"/>
    <w:rsid w:val="00172A27"/>
    <w:rsid w:val="00175592"/>
    <w:rsid w:val="00191F42"/>
    <w:rsid w:val="00197FDD"/>
    <w:rsid w:val="001A3974"/>
    <w:rsid w:val="001C24BA"/>
    <w:rsid w:val="001F2263"/>
    <w:rsid w:val="001F42AA"/>
    <w:rsid w:val="001F59EC"/>
    <w:rsid w:val="00221386"/>
    <w:rsid w:val="002231E2"/>
    <w:rsid w:val="002506B5"/>
    <w:rsid w:val="00251B45"/>
    <w:rsid w:val="002524B1"/>
    <w:rsid w:val="00255975"/>
    <w:rsid w:val="00265DE7"/>
    <w:rsid w:val="002728B9"/>
    <w:rsid w:val="002734D1"/>
    <w:rsid w:val="00287F87"/>
    <w:rsid w:val="002977AA"/>
    <w:rsid w:val="002A40FB"/>
    <w:rsid w:val="002B6510"/>
    <w:rsid w:val="002C349A"/>
    <w:rsid w:val="002F280E"/>
    <w:rsid w:val="002F2F27"/>
    <w:rsid w:val="00303C22"/>
    <w:rsid w:val="00337C55"/>
    <w:rsid w:val="00343D6B"/>
    <w:rsid w:val="00345D35"/>
    <w:rsid w:val="00346992"/>
    <w:rsid w:val="00353EDC"/>
    <w:rsid w:val="00361F86"/>
    <w:rsid w:val="00362A2A"/>
    <w:rsid w:val="00370DB3"/>
    <w:rsid w:val="00377666"/>
    <w:rsid w:val="00386AEE"/>
    <w:rsid w:val="00390596"/>
    <w:rsid w:val="00395F3F"/>
    <w:rsid w:val="003B77E8"/>
    <w:rsid w:val="003C0E37"/>
    <w:rsid w:val="003C5EB5"/>
    <w:rsid w:val="003E644A"/>
    <w:rsid w:val="003F0D1D"/>
    <w:rsid w:val="003F4180"/>
    <w:rsid w:val="00406F2F"/>
    <w:rsid w:val="0041657F"/>
    <w:rsid w:val="0042282A"/>
    <w:rsid w:val="0043051B"/>
    <w:rsid w:val="004333D1"/>
    <w:rsid w:val="00436AC7"/>
    <w:rsid w:val="004617AF"/>
    <w:rsid w:val="004619A4"/>
    <w:rsid w:val="00463C15"/>
    <w:rsid w:val="00464E74"/>
    <w:rsid w:val="00476A4D"/>
    <w:rsid w:val="0048182B"/>
    <w:rsid w:val="00482B13"/>
    <w:rsid w:val="004864B8"/>
    <w:rsid w:val="00486D8D"/>
    <w:rsid w:val="00487584"/>
    <w:rsid w:val="004A2E96"/>
    <w:rsid w:val="004A38B6"/>
    <w:rsid w:val="004B4E0B"/>
    <w:rsid w:val="004C0BFC"/>
    <w:rsid w:val="004C7468"/>
    <w:rsid w:val="004D0935"/>
    <w:rsid w:val="004F0726"/>
    <w:rsid w:val="004F35C7"/>
    <w:rsid w:val="0051350A"/>
    <w:rsid w:val="0051687D"/>
    <w:rsid w:val="005303BB"/>
    <w:rsid w:val="005433D2"/>
    <w:rsid w:val="0054609E"/>
    <w:rsid w:val="00571937"/>
    <w:rsid w:val="0058237F"/>
    <w:rsid w:val="005875E1"/>
    <w:rsid w:val="00594E2E"/>
    <w:rsid w:val="005C0C9D"/>
    <w:rsid w:val="005C3997"/>
    <w:rsid w:val="005D7831"/>
    <w:rsid w:val="005E25E5"/>
    <w:rsid w:val="005F1EBB"/>
    <w:rsid w:val="005F7762"/>
    <w:rsid w:val="00601418"/>
    <w:rsid w:val="0060380E"/>
    <w:rsid w:val="00605D41"/>
    <w:rsid w:val="006074BF"/>
    <w:rsid w:val="006078F8"/>
    <w:rsid w:val="00612648"/>
    <w:rsid w:val="00613142"/>
    <w:rsid w:val="006557F3"/>
    <w:rsid w:val="006745A9"/>
    <w:rsid w:val="0067498D"/>
    <w:rsid w:val="00685E0B"/>
    <w:rsid w:val="00691014"/>
    <w:rsid w:val="006A63E5"/>
    <w:rsid w:val="006B2FDD"/>
    <w:rsid w:val="006D2542"/>
    <w:rsid w:val="006D27C2"/>
    <w:rsid w:val="006D2C1B"/>
    <w:rsid w:val="00710F1F"/>
    <w:rsid w:val="00711D3B"/>
    <w:rsid w:val="007124D5"/>
    <w:rsid w:val="007156ED"/>
    <w:rsid w:val="007274C0"/>
    <w:rsid w:val="007333E1"/>
    <w:rsid w:val="007355FA"/>
    <w:rsid w:val="0074771F"/>
    <w:rsid w:val="0075112E"/>
    <w:rsid w:val="00760123"/>
    <w:rsid w:val="00760BE0"/>
    <w:rsid w:val="0076362D"/>
    <w:rsid w:val="00764919"/>
    <w:rsid w:val="00764971"/>
    <w:rsid w:val="00776D4B"/>
    <w:rsid w:val="00781F2E"/>
    <w:rsid w:val="00785E4E"/>
    <w:rsid w:val="007A42AC"/>
    <w:rsid w:val="007A7577"/>
    <w:rsid w:val="007B1359"/>
    <w:rsid w:val="007B7A4D"/>
    <w:rsid w:val="007C0925"/>
    <w:rsid w:val="007C1D10"/>
    <w:rsid w:val="007C4B2B"/>
    <w:rsid w:val="007E0B52"/>
    <w:rsid w:val="007F1B37"/>
    <w:rsid w:val="00804143"/>
    <w:rsid w:val="0081425A"/>
    <w:rsid w:val="008208E1"/>
    <w:rsid w:val="00843A7E"/>
    <w:rsid w:val="008521BB"/>
    <w:rsid w:val="008525A1"/>
    <w:rsid w:val="00877B0C"/>
    <w:rsid w:val="00896032"/>
    <w:rsid w:val="00896CD7"/>
    <w:rsid w:val="00897F3F"/>
    <w:rsid w:val="008A2FE6"/>
    <w:rsid w:val="008A6946"/>
    <w:rsid w:val="008D07DA"/>
    <w:rsid w:val="009076DA"/>
    <w:rsid w:val="00932751"/>
    <w:rsid w:val="0093372C"/>
    <w:rsid w:val="00935735"/>
    <w:rsid w:val="00950FCD"/>
    <w:rsid w:val="0095202B"/>
    <w:rsid w:val="00994612"/>
    <w:rsid w:val="009A3ADD"/>
    <w:rsid w:val="009B5AF7"/>
    <w:rsid w:val="009B7344"/>
    <w:rsid w:val="009C6FCF"/>
    <w:rsid w:val="009D6AF9"/>
    <w:rsid w:val="00A11A7D"/>
    <w:rsid w:val="00A11B23"/>
    <w:rsid w:val="00A23746"/>
    <w:rsid w:val="00A25907"/>
    <w:rsid w:val="00A33574"/>
    <w:rsid w:val="00A377C4"/>
    <w:rsid w:val="00A56677"/>
    <w:rsid w:val="00A60CFF"/>
    <w:rsid w:val="00A847C0"/>
    <w:rsid w:val="00A90028"/>
    <w:rsid w:val="00AB2F6A"/>
    <w:rsid w:val="00AB3D27"/>
    <w:rsid w:val="00AB5E0A"/>
    <w:rsid w:val="00AC4A99"/>
    <w:rsid w:val="00AE2871"/>
    <w:rsid w:val="00AF72D3"/>
    <w:rsid w:val="00B07421"/>
    <w:rsid w:val="00B1335B"/>
    <w:rsid w:val="00B17F65"/>
    <w:rsid w:val="00B204B9"/>
    <w:rsid w:val="00B27C29"/>
    <w:rsid w:val="00B35BD7"/>
    <w:rsid w:val="00B451BC"/>
    <w:rsid w:val="00B51CB2"/>
    <w:rsid w:val="00B5668E"/>
    <w:rsid w:val="00B80880"/>
    <w:rsid w:val="00B9294A"/>
    <w:rsid w:val="00BB041E"/>
    <w:rsid w:val="00BC0AF4"/>
    <w:rsid w:val="00BC6E33"/>
    <w:rsid w:val="00BE1BCD"/>
    <w:rsid w:val="00BF20B1"/>
    <w:rsid w:val="00C02335"/>
    <w:rsid w:val="00C06C77"/>
    <w:rsid w:val="00C41B0B"/>
    <w:rsid w:val="00C44DC0"/>
    <w:rsid w:val="00C540E3"/>
    <w:rsid w:val="00C7737F"/>
    <w:rsid w:val="00C9054A"/>
    <w:rsid w:val="00C917D6"/>
    <w:rsid w:val="00C91B16"/>
    <w:rsid w:val="00C92836"/>
    <w:rsid w:val="00CA50A3"/>
    <w:rsid w:val="00CA7047"/>
    <w:rsid w:val="00CB29A5"/>
    <w:rsid w:val="00CC551C"/>
    <w:rsid w:val="00CC60C5"/>
    <w:rsid w:val="00CC6D48"/>
    <w:rsid w:val="00CD3307"/>
    <w:rsid w:val="00CD5D7F"/>
    <w:rsid w:val="00CE0E08"/>
    <w:rsid w:val="00CE0FBD"/>
    <w:rsid w:val="00CF4E9D"/>
    <w:rsid w:val="00D01552"/>
    <w:rsid w:val="00D04D76"/>
    <w:rsid w:val="00D2130E"/>
    <w:rsid w:val="00D262E4"/>
    <w:rsid w:val="00D26578"/>
    <w:rsid w:val="00D40678"/>
    <w:rsid w:val="00D4129D"/>
    <w:rsid w:val="00D435AE"/>
    <w:rsid w:val="00D502D3"/>
    <w:rsid w:val="00D53015"/>
    <w:rsid w:val="00D54643"/>
    <w:rsid w:val="00D573E8"/>
    <w:rsid w:val="00D6057B"/>
    <w:rsid w:val="00D61481"/>
    <w:rsid w:val="00D63125"/>
    <w:rsid w:val="00D66650"/>
    <w:rsid w:val="00D67F21"/>
    <w:rsid w:val="00D759F9"/>
    <w:rsid w:val="00D90B94"/>
    <w:rsid w:val="00D94842"/>
    <w:rsid w:val="00D95212"/>
    <w:rsid w:val="00DC2530"/>
    <w:rsid w:val="00DD49AD"/>
    <w:rsid w:val="00DE0CCF"/>
    <w:rsid w:val="00DF7DCA"/>
    <w:rsid w:val="00E0099F"/>
    <w:rsid w:val="00E0124D"/>
    <w:rsid w:val="00E0406D"/>
    <w:rsid w:val="00E13E79"/>
    <w:rsid w:val="00E167B5"/>
    <w:rsid w:val="00E17BE7"/>
    <w:rsid w:val="00E57C3C"/>
    <w:rsid w:val="00E64E23"/>
    <w:rsid w:val="00E73B32"/>
    <w:rsid w:val="00E73F98"/>
    <w:rsid w:val="00E80555"/>
    <w:rsid w:val="00E910A4"/>
    <w:rsid w:val="00E97C52"/>
    <w:rsid w:val="00EB2CA8"/>
    <w:rsid w:val="00EC2C14"/>
    <w:rsid w:val="00EC35B9"/>
    <w:rsid w:val="00EC50F3"/>
    <w:rsid w:val="00ED0DC6"/>
    <w:rsid w:val="00F07F43"/>
    <w:rsid w:val="00F2333C"/>
    <w:rsid w:val="00F26732"/>
    <w:rsid w:val="00F33FEF"/>
    <w:rsid w:val="00F4124B"/>
    <w:rsid w:val="00F66690"/>
    <w:rsid w:val="00F80033"/>
    <w:rsid w:val="00FA39EC"/>
    <w:rsid w:val="00FB0A5B"/>
    <w:rsid w:val="00FB71BB"/>
    <w:rsid w:val="00FC0A8B"/>
    <w:rsid w:val="00FD17A9"/>
    <w:rsid w:val="00FD35DF"/>
    <w:rsid w:val="00FE0529"/>
    <w:rsid w:val="00FE72E9"/>
    <w:rsid w:val="00FF1810"/>
    <w:rsid w:val="0189193B"/>
    <w:rsid w:val="02581B6C"/>
    <w:rsid w:val="02BD4ECF"/>
    <w:rsid w:val="03424D1F"/>
    <w:rsid w:val="05E16594"/>
    <w:rsid w:val="07C51D09"/>
    <w:rsid w:val="08702D64"/>
    <w:rsid w:val="08A8358F"/>
    <w:rsid w:val="08B342C4"/>
    <w:rsid w:val="09044A89"/>
    <w:rsid w:val="0BDC2B62"/>
    <w:rsid w:val="0CC32267"/>
    <w:rsid w:val="0DE86ACB"/>
    <w:rsid w:val="0E5D5F90"/>
    <w:rsid w:val="10142E7E"/>
    <w:rsid w:val="107C0085"/>
    <w:rsid w:val="11672F65"/>
    <w:rsid w:val="12EC597A"/>
    <w:rsid w:val="155225B9"/>
    <w:rsid w:val="17684026"/>
    <w:rsid w:val="17A708DF"/>
    <w:rsid w:val="17FC42C0"/>
    <w:rsid w:val="191D1D4B"/>
    <w:rsid w:val="1AC07C84"/>
    <w:rsid w:val="1B78524F"/>
    <w:rsid w:val="20C96EDC"/>
    <w:rsid w:val="21F537B9"/>
    <w:rsid w:val="226D3A08"/>
    <w:rsid w:val="228C453A"/>
    <w:rsid w:val="22CE7880"/>
    <w:rsid w:val="23E46600"/>
    <w:rsid w:val="25935ADD"/>
    <w:rsid w:val="25947D35"/>
    <w:rsid w:val="27942D61"/>
    <w:rsid w:val="27E73FDA"/>
    <w:rsid w:val="28C90157"/>
    <w:rsid w:val="2A5D75ED"/>
    <w:rsid w:val="2E6316A5"/>
    <w:rsid w:val="2F587287"/>
    <w:rsid w:val="34CB2C8E"/>
    <w:rsid w:val="35977D11"/>
    <w:rsid w:val="360F083F"/>
    <w:rsid w:val="36376A63"/>
    <w:rsid w:val="37432401"/>
    <w:rsid w:val="3A582DDF"/>
    <w:rsid w:val="3A821FEF"/>
    <w:rsid w:val="3B3B10A5"/>
    <w:rsid w:val="3BB9138A"/>
    <w:rsid w:val="3DB07CC5"/>
    <w:rsid w:val="3F7C4554"/>
    <w:rsid w:val="40854466"/>
    <w:rsid w:val="41F036A9"/>
    <w:rsid w:val="440C3BD0"/>
    <w:rsid w:val="443278F7"/>
    <w:rsid w:val="47474083"/>
    <w:rsid w:val="49F15A9E"/>
    <w:rsid w:val="4A61747E"/>
    <w:rsid w:val="54D16E0B"/>
    <w:rsid w:val="559D1BEC"/>
    <w:rsid w:val="5827004D"/>
    <w:rsid w:val="58BA0FC9"/>
    <w:rsid w:val="5B2E6C07"/>
    <w:rsid w:val="5B85273F"/>
    <w:rsid w:val="5CB85EEA"/>
    <w:rsid w:val="5D054B32"/>
    <w:rsid w:val="60C1494C"/>
    <w:rsid w:val="60CC1941"/>
    <w:rsid w:val="62FE7431"/>
    <w:rsid w:val="63107D55"/>
    <w:rsid w:val="64AB7D64"/>
    <w:rsid w:val="64C94467"/>
    <w:rsid w:val="65FF7A25"/>
    <w:rsid w:val="67041B93"/>
    <w:rsid w:val="67104B9D"/>
    <w:rsid w:val="68A97CC5"/>
    <w:rsid w:val="6B6E030C"/>
    <w:rsid w:val="6B8E4277"/>
    <w:rsid w:val="6BA5050F"/>
    <w:rsid w:val="6C18512E"/>
    <w:rsid w:val="6DEC262C"/>
    <w:rsid w:val="6ED237EC"/>
    <w:rsid w:val="6FF47242"/>
    <w:rsid w:val="711F6CD4"/>
    <w:rsid w:val="71BA174B"/>
    <w:rsid w:val="724914E6"/>
    <w:rsid w:val="77583B7E"/>
    <w:rsid w:val="782861FA"/>
    <w:rsid w:val="79046DFD"/>
    <w:rsid w:val="794E1206"/>
    <w:rsid w:val="79A90FE7"/>
    <w:rsid w:val="7B0377F5"/>
    <w:rsid w:val="7BC1474F"/>
    <w:rsid w:val="7D146BB7"/>
    <w:rsid w:val="7F7A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D77657"/>
  <w15:docId w15:val="{57A80B75-7C3D-498E-8259-1097F7773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qFormat="1"/>
    <w:lsdException w:name="header" w:qFormat="1"/>
    <w:lsdException w:name="footer" w:qFormat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qFormat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semiHidden="1" w:qFormat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unhideWhenUsed="1" w:qFormat="1"/>
    <w:lsdException w:name="FollowedHyperlink" w:locked="1" w:unhideWhenUsed="1" w:qFormat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qFormat="1"/>
    <w:lsdException w:name="E-mail Signature" w:locked="1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unhideWhenUsed="1" w:qFormat="1"/>
    <w:lsdException w:name="HTML Code" w:locked="1" w:unhideWhenUsed="1" w:qFormat="1"/>
    <w:lsdException w:name="HTML Definition" w:locked="1" w:unhideWhenUsed="1" w:qFormat="1"/>
    <w:lsdException w:name="HTML Keyboard" w:locked="1" w:unhideWhenUsed="1" w:qFormat="1"/>
    <w:lsdException w:name="HTML Preformatted" w:locked="1" w:semiHidden="1" w:unhideWhenUsed="1"/>
    <w:lsdException w:name="HTML Sample" w:locked="1" w:unhideWhenUsed="1" w:qFormat="1"/>
    <w:lsdException w:name="HTML Typewriter" w:locked="1" w:semiHidden="1" w:unhideWhenUsed="1"/>
    <w:lsdException w:name="HTML Variable" w:locked="1" w:unhideWhenUsed="1" w:qFormat="1"/>
    <w:lsdException w:name="Normal Table" w:semiHidden="1" w:unhideWhenUsed="1" w:qFormat="1"/>
    <w:lsdException w:name="annotation subject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qFormat="1"/>
    <w:lsdException w:name="Table Grid" w:uiPriority="0"/>
    <w:lsdException w:name="Table Theme" w:locked="1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9"/>
    <w:qFormat/>
    <w:pPr>
      <w:keepNext/>
      <w:keepLines/>
      <w:spacing w:before="260" w:after="260" w:line="416" w:lineRule="auto"/>
      <w:outlineLvl w:val="1"/>
    </w:pPr>
    <w:rPr>
      <w:rFonts w:ascii="Cambria" w:hAnsi="Cambria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qFormat/>
    <w:pPr>
      <w:jc w:val="left"/>
    </w:pPr>
    <w:rPr>
      <w:sz w:val="24"/>
      <w:szCs w:val="20"/>
    </w:rPr>
  </w:style>
  <w:style w:type="paragraph" w:styleId="a5">
    <w:name w:val="Plain Text"/>
    <w:basedOn w:val="a"/>
    <w:link w:val="a6"/>
    <w:uiPriority w:val="99"/>
    <w:qFormat/>
    <w:rPr>
      <w:rFonts w:ascii="宋体" w:hAnsi="Courier New"/>
      <w:szCs w:val="21"/>
    </w:rPr>
  </w:style>
  <w:style w:type="paragraph" w:styleId="a7">
    <w:name w:val="Balloon Text"/>
    <w:basedOn w:val="a"/>
    <w:link w:val="a8"/>
    <w:uiPriority w:val="99"/>
    <w:qFormat/>
    <w:rPr>
      <w:sz w:val="18"/>
      <w:szCs w:val="20"/>
    </w:rPr>
  </w:style>
  <w:style w:type="paragraph" w:styleId="a9">
    <w:name w:val="footer"/>
    <w:basedOn w:val="a"/>
    <w:link w:val="a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ab">
    <w:name w:val="header"/>
    <w:basedOn w:val="a"/>
    <w:link w:val="ac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ad">
    <w:name w:val="annotation subject"/>
    <w:basedOn w:val="a3"/>
    <w:next w:val="a3"/>
    <w:link w:val="ae"/>
    <w:uiPriority w:val="99"/>
    <w:qFormat/>
    <w:rPr>
      <w:b/>
    </w:rPr>
  </w:style>
  <w:style w:type="character" w:styleId="af">
    <w:name w:val="Strong"/>
    <w:basedOn w:val="a0"/>
    <w:qFormat/>
    <w:rPr>
      <w:b/>
    </w:rPr>
  </w:style>
  <w:style w:type="character" w:styleId="af0">
    <w:name w:val="FollowedHyperlink"/>
    <w:basedOn w:val="a0"/>
    <w:uiPriority w:val="99"/>
    <w:unhideWhenUsed/>
    <w:qFormat/>
    <w:locked/>
    <w:rPr>
      <w:color w:val="333333"/>
      <w:u w:val="none"/>
    </w:rPr>
  </w:style>
  <w:style w:type="character" w:styleId="af1">
    <w:name w:val="Emphasis"/>
    <w:basedOn w:val="a0"/>
    <w:qFormat/>
    <w:rPr>
      <w:b/>
    </w:rPr>
  </w:style>
  <w:style w:type="character" w:styleId="HTML">
    <w:name w:val="HTML Definition"/>
    <w:basedOn w:val="a0"/>
    <w:uiPriority w:val="99"/>
    <w:unhideWhenUsed/>
    <w:qFormat/>
    <w:locked/>
  </w:style>
  <w:style w:type="character" w:styleId="HTML0">
    <w:name w:val="HTML Variable"/>
    <w:basedOn w:val="a0"/>
    <w:uiPriority w:val="99"/>
    <w:unhideWhenUsed/>
    <w:qFormat/>
    <w:locked/>
  </w:style>
  <w:style w:type="character" w:styleId="af2">
    <w:name w:val="Hyperlink"/>
    <w:basedOn w:val="a0"/>
    <w:uiPriority w:val="99"/>
    <w:unhideWhenUsed/>
    <w:qFormat/>
    <w:locked/>
    <w:rPr>
      <w:color w:val="333333"/>
      <w:u w:val="none"/>
    </w:rPr>
  </w:style>
  <w:style w:type="character" w:styleId="HTML1">
    <w:name w:val="HTML Code"/>
    <w:basedOn w:val="a0"/>
    <w:uiPriority w:val="99"/>
    <w:unhideWhenUsed/>
    <w:qFormat/>
    <w:locked/>
    <w:rPr>
      <w:rFonts w:ascii="Courier New" w:hAnsi="Courier New"/>
      <w:sz w:val="20"/>
      <w:u w:val="single"/>
    </w:rPr>
  </w:style>
  <w:style w:type="character" w:styleId="af3">
    <w:name w:val="annotation reference"/>
    <w:basedOn w:val="a0"/>
    <w:uiPriority w:val="99"/>
    <w:qFormat/>
    <w:rPr>
      <w:rFonts w:cs="Times New Roman"/>
      <w:sz w:val="21"/>
    </w:rPr>
  </w:style>
  <w:style w:type="character" w:styleId="HTML2">
    <w:name w:val="HTML Cite"/>
    <w:basedOn w:val="a0"/>
    <w:uiPriority w:val="99"/>
    <w:unhideWhenUsed/>
    <w:qFormat/>
    <w:locked/>
  </w:style>
  <w:style w:type="character" w:styleId="HTML3">
    <w:name w:val="HTML Keyboard"/>
    <w:basedOn w:val="a0"/>
    <w:uiPriority w:val="99"/>
    <w:unhideWhenUsed/>
    <w:qFormat/>
    <w:locked/>
    <w:rPr>
      <w:rFonts w:ascii="Courier New" w:hAnsi="Courier New"/>
      <w:sz w:val="20"/>
    </w:rPr>
  </w:style>
  <w:style w:type="character" w:styleId="HTML4">
    <w:name w:val="HTML Sample"/>
    <w:basedOn w:val="a0"/>
    <w:uiPriority w:val="99"/>
    <w:unhideWhenUsed/>
    <w:qFormat/>
    <w:locked/>
    <w:rPr>
      <w:rFonts w:ascii="Courier New" w:hAnsi="Courier New"/>
    </w:rPr>
  </w:style>
  <w:style w:type="character" w:customStyle="1" w:styleId="10">
    <w:name w:val="标题 1 字符"/>
    <w:basedOn w:val="a0"/>
    <w:link w:val="1"/>
    <w:uiPriority w:val="99"/>
    <w:qFormat/>
    <w:locked/>
    <w:rPr>
      <w:rFonts w:cs="Times New Roman"/>
      <w:b/>
      <w:kern w:val="44"/>
      <w:sz w:val="44"/>
    </w:rPr>
  </w:style>
  <w:style w:type="character" w:customStyle="1" w:styleId="20">
    <w:name w:val="标题 2 字符"/>
    <w:basedOn w:val="a0"/>
    <w:link w:val="2"/>
    <w:uiPriority w:val="99"/>
    <w:semiHidden/>
    <w:qFormat/>
    <w:locked/>
    <w:rPr>
      <w:rFonts w:ascii="Cambria" w:eastAsia="宋体" w:hAnsi="Cambria" w:cs="Times New Roman"/>
      <w:b/>
      <w:kern w:val="2"/>
      <w:sz w:val="32"/>
    </w:rPr>
  </w:style>
  <w:style w:type="character" w:customStyle="1" w:styleId="a4">
    <w:name w:val="批注文字 字符"/>
    <w:basedOn w:val="a0"/>
    <w:link w:val="a3"/>
    <w:uiPriority w:val="99"/>
    <w:semiHidden/>
    <w:qFormat/>
    <w:locked/>
    <w:rPr>
      <w:rFonts w:cs="Times New Roman"/>
      <w:kern w:val="2"/>
      <w:sz w:val="24"/>
    </w:rPr>
  </w:style>
  <w:style w:type="character" w:customStyle="1" w:styleId="ae">
    <w:name w:val="批注主题 字符"/>
    <w:basedOn w:val="a4"/>
    <w:link w:val="ad"/>
    <w:uiPriority w:val="99"/>
    <w:semiHidden/>
    <w:qFormat/>
    <w:locked/>
    <w:rPr>
      <w:rFonts w:cs="Times New Roman"/>
      <w:b/>
      <w:kern w:val="2"/>
      <w:sz w:val="24"/>
    </w:rPr>
  </w:style>
  <w:style w:type="character" w:customStyle="1" w:styleId="a6">
    <w:name w:val="纯文本 字符"/>
    <w:basedOn w:val="a0"/>
    <w:link w:val="a5"/>
    <w:uiPriority w:val="99"/>
    <w:qFormat/>
    <w:locked/>
    <w:rPr>
      <w:rFonts w:ascii="宋体" w:hAnsi="Courier New" w:cs="Times New Roman"/>
      <w:kern w:val="2"/>
      <w:sz w:val="21"/>
    </w:rPr>
  </w:style>
  <w:style w:type="character" w:customStyle="1" w:styleId="a8">
    <w:name w:val="批注框文本 字符"/>
    <w:basedOn w:val="a0"/>
    <w:link w:val="a7"/>
    <w:uiPriority w:val="99"/>
    <w:semiHidden/>
    <w:qFormat/>
    <w:locked/>
    <w:rPr>
      <w:rFonts w:cs="Times New Roman"/>
      <w:kern w:val="2"/>
      <w:sz w:val="18"/>
    </w:rPr>
  </w:style>
  <w:style w:type="character" w:customStyle="1" w:styleId="aa">
    <w:name w:val="页脚 字符"/>
    <w:basedOn w:val="a0"/>
    <w:link w:val="a9"/>
    <w:uiPriority w:val="99"/>
    <w:qFormat/>
    <w:locked/>
    <w:rPr>
      <w:rFonts w:cs="Times New Roman"/>
      <w:kern w:val="2"/>
      <w:sz w:val="18"/>
    </w:rPr>
  </w:style>
  <w:style w:type="character" w:customStyle="1" w:styleId="ac">
    <w:name w:val="页眉 字符"/>
    <w:basedOn w:val="a0"/>
    <w:link w:val="ab"/>
    <w:uiPriority w:val="99"/>
    <w:qFormat/>
    <w:locked/>
    <w:rPr>
      <w:rFonts w:cs="Times New Roman"/>
      <w:kern w:val="2"/>
      <w:sz w:val="18"/>
    </w:rPr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仿宋" w:eastAsia="仿宋" w:cs="仿宋"/>
      <w:color w:val="000000"/>
      <w:sz w:val="24"/>
      <w:szCs w:val="24"/>
    </w:rPr>
  </w:style>
  <w:style w:type="character" w:customStyle="1" w:styleId="x8">
    <w:name w:val="x8"/>
    <w:uiPriority w:val="99"/>
    <w:qFormat/>
  </w:style>
  <w:style w:type="character" w:customStyle="1" w:styleId="xc">
    <w:name w:val="xc"/>
    <w:uiPriority w:val="99"/>
    <w:qFormat/>
  </w:style>
  <w:style w:type="character" w:customStyle="1" w:styleId="hover7">
    <w:name w:val="hover7"/>
    <w:basedOn w:val="a0"/>
    <w:qFormat/>
    <w:rPr>
      <w:shd w:val="clear" w:color="auto" w:fill="E9EAEC"/>
    </w:rPr>
  </w:style>
  <w:style w:type="character" w:customStyle="1" w:styleId="hover8">
    <w:name w:val="hover8"/>
    <w:basedOn w:val="a0"/>
    <w:qFormat/>
  </w:style>
  <w:style w:type="character" w:customStyle="1" w:styleId="hover9">
    <w:name w:val="hover9"/>
    <w:basedOn w:val="a0"/>
    <w:qFormat/>
  </w:style>
  <w:style w:type="character" w:customStyle="1" w:styleId="hover">
    <w:name w:val="hover"/>
    <w:basedOn w:val="a0"/>
    <w:qFormat/>
  </w:style>
  <w:style w:type="character" w:customStyle="1" w:styleId="hover1">
    <w:name w:val="hover1"/>
    <w:basedOn w:val="a0"/>
    <w:qFormat/>
    <w:rPr>
      <w:shd w:val="clear" w:color="auto" w:fill="E9EAEC"/>
    </w:rPr>
  </w:style>
  <w:style w:type="character" w:customStyle="1" w:styleId="hover2">
    <w:name w:val="hover2"/>
    <w:basedOn w:val="a0"/>
    <w:qFormat/>
  </w:style>
  <w:style w:type="character" w:customStyle="1" w:styleId="hover6">
    <w:name w:val="hover6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100</Words>
  <Characters>576</Characters>
  <Application>Microsoft Office Word</Application>
  <DocSecurity>0</DocSecurity>
  <Lines>4</Lines>
  <Paragraphs>1</Paragraphs>
  <ScaleCrop>false</ScaleCrop>
  <Company>pc</Company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招标公告</dc:title>
  <dc:creator>张翔</dc:creator>
  <cp:lastModifiedBy>1111111</cp:lastModifiedBy>
  <cp:revision>28</cp:revision>
  <cp:lastPrinted>2015-09-11T09:09:00Z</cp:lastPrinted>
  <dcterms:created xsi:type="dcterms:W3CDTF">2015-11-12T05:33:00Z</dcterms:created>
  <dcterms:modified xsi:type="dcterms:W3CDTF">2021-04-02T04:09:00Z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