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53BAF" w14:textId="77777777" w:rsidR="000F5CCA" w:rsidRDefault="000F5CCA">
      <w:pPr>
        <w:rPr>
          <w:rFonts w:ascii="宋体" w:eastAsia="宋体" w:hAnsi="宋体" w:cs="宋体"/>
          <w:kern w:val="0"/>
          <w:sz w:val="24"/>
          <w:lang w:bidi="ar"/>
        </w:rPr>
      </w:pPr>
    </w:p>
    <w:p w14:paraId="33BF72E7" w14:textId="77777777" w:rsidR="000F5CCA" w:rsidRDefault="00E34D70">
      <w:pPr>
        <w:wordWrap w:val="0"/>
        <w:spacing w:after="240" w:line="360" w:lineRule="auto"/>
        <w:jc w:val="center"/>
        <w:rPr>
          <w:rFonts w:ascii="宋体" w:cs="宋体"/>
          <w:b/>
          <w:color w:val="000000"/>
          <w:kern w:val="0"/>
          <w:sz w:val="44"/>
          <w:szCs w:val="44"/>
        </w:rPr>
      </w:pPr>
      <w:r>
        <w:rPr>
          <w:rFonts w:ascii="宋体" w:cs="宋体" w:hint="eastAsia"/>
          <w:b/>
          <w:color w:val="000000"/>
          <w:kern w:val="0"/>
          <w:sz w:val="44"/>
          <w:szCs w:val="44"/>
        </w:rPr>
        <w:t>招标公告</w:t>
      </w:r>
    </w:p>
    <w:p w14:paraId="52A7E8F3" w14:textId="77777777" w:rsidR="000F5CCA" w:rsidRDefault="00E34D70">
      <w:pPr>
        <w:adjustRightInd w:val="0"/>
        <w:snapToGrid w:val="0"/>
        <w:spacing w:line="360" w:lineRule="auto"/>
        <w:rPr>
          <w:rFonts w:ascii="宋体" w:cs="宋体"/>
          <w:b/>
          <w:color w:val="000000"/>
          <w:sz w:val="30"/>
          <w:szCs w:val="30"/>
        </w:rPr>
      </w:pPr>
      <w:r>
        <w:rPr>
          <w:rFonts w:ascii="宋体" w:hAnsi="宋体" w:cs="宋体" w:hint="eastAsia"/>
          <w:b/>
          <w:color w:val="000000"/>
          <w:sz w:val="30"/>
          <w:szCs w:val="30"/>
        </w:rPr>
        <w:t>一、招标工程概况</w:t>
      </w:r>
    </w:p>
    <w:p w14:paraId="0EA094BD" w14:textId="77777777" w:rsidR="000F5CCA" w:rsidRDefault="00E34D70">
      <w:pPr>
        <w:pStyle w:val="a8"/>
        <w:numPr>
          <w:ilvl w:val="0"/>
          <w:numId w:val="1"/>
        </w:numPr>
        <w:adjustRightInd w:val="0"/>
        <w:snapToGrid w:val="0"/>
        <w:spacing w:line="360" w:lineRule="auto"/>
        <w:ind w:firstLineChars="0"/>
        <w:rPr>
          <w:rFonts w:asciiTheme="minorEastAsia" w:hAnsiTheme="minorEastAsia"/>
          <w:color w:val="000000"/>
          <w:sz w:val="24"/>
          <w:u w:val="single"/>
        </w:rPr>
      </w:pPr>
      <w:r>
        <w:rPr>
          <w:rFonts w:asciiTheme="minorEastAsia" w:hAnsiTheme="minorEastAsia" w:hint="eastAsia"/>
          <w:color w:val="000000"/>
          <w:sz w:val="24"/>
        </w:rPr>
        <w:t>工程名称：</w:t>
      </w:r>
      <w:r>
        <w:rPr>
          <w:rFonts w:asciiTheme="minorEastAsia" w:hAnsiTheme="minorEastAsia" w:hint="eastAsia"/>
          <w:color w:val="000000"/>
          <w:sz w:val="24"/>
          <w:u w:val="single"/>
        </w:rPr>
        <w:t>自贡蓝城春风·桃源项目一期</w:t>
      </w:r>
      <w:r>
        <w:rPr>
          <w:rFonts w:asciiTheme="minorEastAsia" w:hAnsiTheme="minorEastAsia" w:hint="eastAsia"/>
          <w:color w:val="000000"/>
          <w:sz w:val="24"/>
          <w:u w:val="single"/>
        </w:rPr>
        <w:t>E</w:t>
      </w:r>
      <w:r>
        <w:rPr>
          <w:rFonts w:asciiTheme="minorEastAsia" w:hAnsiTheme="minorEastAsia"/>
          <w:color w:val="000000"/>
          <w:sz w:val="24"/>
          <w:u w:val="single"/>
        </w:rPr>
        <w:t>F</w:t>
      </w:r>
      <w:r>
        <w:rPr>
          <w:rFonts w:asciiTheme="minorEastAsia" w:hAnsiTheme="minorEastAsia" w:hint="eastAsia"/>
          <w:color w:val="000000"/>
          <w:sz w:val="24"/>
          <w:u w:val="single"/>
        </w:rPr>
        <w:t>组团景观工程</w:t>
      </w:r>
    </w:p>
    <w:p w14:paraId="4176BDB3" w14:textId="77777777" w:rsidR="000F5CCA" w:rsidRDefault="00E34D70">
      <w:pPr>
        <w:pStyle w:val="a8"/>
        <w:numPr>
          <w:ilvl w:val="0"/>
          <w:numId w:val="1"/>
        </w:numPr>
        <w:adjustRightInd w:val="0"/>
        <w:snapToGrid w:val="0"/>
        <w:spacing w:line="360" w:lineRule="auto"/>
        <w:ind w:firstLineChars="0"/>
        <w:rPr>
          <w:rFonts w:asciiTheme="minorEastAsia" w:hAnsiTheme="minorEastAsia"/>
          <w:color w:val="000000"/>
          <w:sz w:val="24"/>
          <w:u w:val="single"/>
        </w:rPr>
      </w:pPr>
      <w:r>
        <w:rPr>
          <w:rFonts w:asciiTheme="minorEastAsia" w:hAnsiTheme="minorEastAsia" w:hint="eastAsia"/>
          <w:color w:val="000000"/>
          <w:sz w:val="24"/>
        </w:rPr>
        <w:t>工程地点：</w:t>
      </w:r>
      <w:r>
        <w:rPr>
          <w:rFonts w:asciiTheme="minorEastAsia" w:hAnsiTheme="minorEastAsia" w:hint="eastAsia"/>
          <w:color w:val="000000"/>
          <w:sz w:val="24"/>
          <w:u w:val="single"/>
        </w:rPr>
        <w:t>自贡市自流井区柏林街</w:t>
      </w:r>
      <w:r>
        <w:rPr>
          <w:rFonts w:asciiTheme="minorEastAsia" w:hAnsiTheme="minorEastAsia" w:hint="eastAsia"/>
          <w:color w:val="000000"/>
          <w:sz w:val="24"/>
          <w:u w:val="single"/>
        </w:rPr>
        <w:t>666</w:t>
      </w:r>
      <w:r>
        <w:rPr>
          <w:rFonts w:asciiTheme="minorEastAsia" w:hAnsiTheme="minorEastAsia" w:hint="eastAsia"/>
          <w:color w:val="000000"/>
          <w:sz w:val="24"/>
          <w:u w:val="single"/>
        </w:rPr>
        <w:t>号</w:t>
      </w:r>
    </w:p>
    <w:p w14:paraId="035847DC" w14:textId="77777777" w:rsidR="000F5CCA" w:rsidRDefault="00E34D70">
      <w:pPr>
        <w:pStyle w:val="a8"/>
        <w:numPr>
          <w:ilvl w:val="0"/>
          <w:numId w:val="1"/>
        </w:numPr>
        <w:adjustRightInd w:val="0"/>
        <w:snapToGrid w:val="0"/>
        <w:spacing w:line="360" w:lineRule="auto"/>
        <w:ind w:firstLineChars="0"/>
        <w:rPr>
          <w:rFonts w:asciiTheme="minorEastAsia" w:hAnsiTheme="minorEastAsia"/>
          <w:color w:val="000000"/>
          <w:sz w:val="24"/>
        </w:rPr>
      </w:pPr>
      <w:r>
        <w:rPr>
          <w:rFonts w:asciiTheme="minorEastAsia" w:hAnsiTheme="minorEastAsia" w:hint="eastAsia"/>
          <w:color w:val="000000"/>
          <w:sz w:val="24"/>
        </w:rPr>
        <w:t>工程概况：</w:t>
      </w:r>
      <w:r>
        <w:rPr>
          <w:rFonts w:asciiTheme="minorEastAsia" w:hAnsiTheme="minorEastAsia" w:hint="eastAsia"/>
          <w:color w:val="000000"/>
          <w:sz w:val="24"/>
          <w:u w:val="single"/>
        </w:rPr>
        <w:t>本</w:t>
      </w:r>
      <w:r>
        <w:rPr>
          <w:rFonts w:asciiTheme="minorEastAsia" w:hAnsiTheme="minorEastAsia" w:hint="eastAsia"/>
          <w:color w:val="000000"/>
          <w:sz w:val="24"/>
          <w:u w:val="single"/>
        </w:rPr>
        <w:t>EF</w:t>
      </w:r>
      <w:r>
        <w:rPr>
          <w:rFonts w:asciiTheme="minorEastAsia" w:hAnsiTheme="minorEastAsia" w:hint="eastAsia"/>
          <w:color w:val="000000"/>
          <w:sz w:val="24"/>
          <w:u w:val="single"/>
        </w:rPr>
        <w:t>组团内景观施工面积共计约</w:t>
      </w:r>
      <w:r>
        <w:rPr>
          <w:rFonts w:asciiTheme="minorEastAsia" w:hAnsiTheme="minorEastAsia" w:hint="eastAsia"/>
          <w:color w:val="000000"/>
          <w:sz w:val="24"/>
          <w:u w:val="single"/>
        </w:rPr>
        <w:t>18000</w:t>
      </w:r>
      <w:r>
        <w:rPr>
          <w:rFonts w:asciiTheme="minorEastAsia" w:hAnsiTheme="minorEastAsia" w:hint="eastAsia"/>
          <w:color w:val="000000"/>
          <w:sz w:val="24"/>
          <w:u w:val="single"/>
        </w:rPr>
        <w:t>平方米，其中街巷景观面积约</w:t>
      </w:r>
      <w:r>
        <w:rPr>
          <w:rFonts w:asciiTheme="minorEastAsia" w:hAnsiTheme="minorEastAsia" w:hint="eastAsia"/>
          <w:color w:val="000000"/>
          <w:sz w:val="24"/>
          <w:u w:val="single"/>
        </w:rPr>
        <w:t>9000</w:t>
      </w:r>
      <w:r>
        <w:rPr>
          <w:rFonts w:asciiTheme="minorEastAsia" w:hAnsiTheme="minorEastAsia" w:hint="eastAsia"/>
          <w:color w:val="000000"/>
          <w:sz w:val="24"/>
          <w:u w:val="single"/>
        </w:rPr>
        <w:t>平方米，庭院面积约</w:t>
      </w:r>
      <w:r>
        <w:rPr>
          <w:rFonts w:asciiTheme="minorEastAsia" w:hAnsiTheme="minorEastAsia" w:hint="eastAsia"/>
          <w:color w:val="000000"/>
          <w:sz w:val="24"/>
          <w:u w:val="single"/>
        </w:rPr>
        <w:t>9000</w:t>
      </w:r>
      <w:r>
        <w:rPr>
          <w:rFonts w:asciiTheme="minorEastAsia" w:hAnsiTheme="minorEastAsia" w:hint="eastAsia"/>
          <w:color w:val="000000"/>
          <w:sz w:val="24"/>
          <w:u w:val="single"/>
        </w:rPr>
        <w:t>平方米。</w:t>
      </w:r>
    </w:p>
    <w:p w14:paraId="6CC96F80" w14:textId="77777777" w:rsidR="000F5CCA" w:rsidRDefault="00E34D70">
      <w:pPr>
        <w:pStyle w:val="a5"/>
        <w:numPr>
          <w:ilvl w:val="0"/>
          <w:numId w:val="1"/>
        </w:numPr>
        <w:tabs>
          <w:tab w:val="left" w:pos="425"/>
          <w:tab w:val="left" w:pos="567"/>
        </w:tabs>
        <w:spacing w:line="360" w:lineRule="auto"/>
        <w:rPr>
          <w:rFonts w:asciiTheme="minorEastAsia" w:hAnsiTheme="minorEastAsia" w:cs="宋?"/>
          <w:color w:val="000000"/>
          <w:kern w:val="0"/>
          <w:sz w:val="24"/>
          <w:u w:val="single"/>
        </w:rPr>
      </w:pPr>
      <w:r>
        <w:rPr>
          <w:rFonts w:asciiTheme="minorEastAsia" w:hAnsiTheme="minorEastAsia" w:hint="eastAsia"/>
          <w:color w:val="000000"/>
          <w:sz w:val="24"/>
        </w:rPr>
        <w:t>招标范围：</w:t>
      </w:r>
      <w:r>
        <w:rPr>
          <w:rFonts w:hint="eastAsia"/>
          <w:color w:val="000000"/>
          <w:sz w:val="24"/>
          <w:u w:val="single"/>
        </w:rPr>
        <w:t>蓝城·春风桃源一期发包人所提供的图纸范围内的景观工程（包括景亭、铺装、绿化、安装工程等）及过程中甲方指令工作。</w:t>
      </w:r>
    </w:p>
    <w:p w14:paraId="06C784A1" w14:textId="77777777" w:rsidR="000F5CCA" w:rsidRDefault="00E34D70">
      <w:pPr>
        <w:pStyle w:val="a5"/>
        <w:numPr>
          <w:ilvl w:val="0"/>
          <w:numId w:val="1"/>
        </w:numPr>
        <w:tabs>
          <w:tab w:val="left" w:pos="425"/>
          <w:tab w:val="left" w:pos="567"/>
        </w:tabs>
        <w:spacing w:line="360" w:lineRule="auto"/>
        <w:rPr>
          <w:rFonts w:asciiTheme="minorEastAsia" w:hAnsiTheme="minorEastAsia" w:cs="宋?"/>
          <w:color w:val="000000"/>
          <w:kern w:val="0"/>
          <w:sz w:val="24"/>
          <w:u w:val="single"/>
        </w:rPr>
      </w:pPr>
      <w:r>
        <w:rPr>
          <w:rFonts w:asciiTheme="minorEastAsia" w:hAnsiTheme="minorEastAsia" w:cs="宋?" w:hint="eastAsia"/>
          <w:color w:val="000000"/>
          <w:kern w:val="0"/>
          <w:sz w:val="24"/>
        </w:rPr>
        <w:t>标段划分：</w:t>
      </w:r>
      <w:r>
        <w:rPr>
          <w:rFonts w:asciiTheme="minorEastAsia" w:hAnsiTheme="minorEastAsia" w:cs="宋?" w:hint="eastAsia"/>
          <w:color w:val="000000"/>
          <w:kern w:val="0"/>
          <w:sz w:val="24"/>
          <w:u w:val="single"/>
        </w:rPr>
        <w:t>一个标段</w:t>
      </w:r>
    </w:p>
    <w:p w14:paraId="2F37C32C" w14:textId="77777777" w:rsidR="000F5CCA" w:rsidRDefault="00E34D70">
      <w:pPr>
        <w:pStyle w:val="a5"/>
        <w:numPr>
          <w:ilvl w:val="0"/>
          <w:numId w:val="1"/>
        </w:numPr>
        <w:tabs>
          <w:tab w:val="left" w:pos="425"/>
          <w:tab w:val="left" w:pos="567"/>
        </w:tabs>
        <w:spacing w:line="360" w:lineRule="auto"/>
        <w:rPr>
          <w:rFonts w:asciiTheme="minorEastAsia" w:hAnsiTheme="minorEastAsia" w:cs="宋?"/>
          <w:color w:val="000000"/>
          <w:kern w:val="0"/>
          <w:sz w:val="24"/>
          <w:u w:val="single"/>
        </w:rPr>
      </w:pPr>
      <w:r>
        <w:rPr>
          <w:rFonts w:asciiTheme="minorEastAsia" w:hAnsiTheme="minorEastAsia" w:hint="eastAsia"/>
          <w:color w:val="000000"/>
          <w:sz w:val="24"/>
        </w:rPr>
        <w:t>招标方式：</w:t>
      </w:r>
      <w:r>
        <w:rPr>
          <w:rFonts w:asciiTheme="minorEastAsia" w:hAnsiTheme="minorEastAsia" w:cs="宋?" w:hint="eastAsia"/>
          <w:color w:val="000000"/>
          <w:kern w:val="0"/>
          <w:sz w:val="24"/>
          <w:u w:val="single"/>
        </w:rPr>
        <w:t>邀请招标</w:t>
      </w:r>
      <w:r>
        <w:rPr>
          <w:rFonts w:asciiTheme="minorEastAsia" w:hAnsiTheme="minorEastAsia" w:cs="宋?"/>
          <w:color w:val="000000"/>
          <w:kern w:val="0"/>
          <w:sz w:val="24"/>
          <w:u w:val="single"/>
        </w:rPr>
        <w:t xml:space="preserve"> </w:t>
      </w:r>
    </w:p>
    <w:p w14:paraId="094728AF" w14:textId="77777777" w:rsidR="000F5CCA" w:rsidRDefault="00E34D70">
      <w:pPr>
        <w:pStyle w:val="a8"/>
        <w:numPr>
          <w:ilvl w:val="0"/>
          <w:numId w:val="1"/>
        </w:numPr>
        <w:adjustRightInd w:val="0"/>
        <w:snapToGrid w:val="0"/>
        <w:spacing w:line="360" w:lineRule="auto"/>
        <w:ind w:firstLineChars="0"/>
        <w:rPr>
          <w:rFonts w:asciiTheme="minorEastAsia" w:hAnsiTheme="minorEastAsia" w:cs="宋?"/>
          <w:color w:val="000000"/>
          <w:kern w:val="0"/>
          <w:sz w:val="24"/>
          <w:u w:val="single"/>
        </w:rPr>
      </w:pPr>
      <w:r>
        <w:rPr>
          <w:rFonts w:asciiTheme="minorEastAsia" w:hAnsiTheme="minorEastAsia" w:hint="eastAsia"/>
          <w:color w:val="000000"/>
          <w:sz w:val="24"/>
        </w:rPr>
        <w:t>资金来源：</w:t>
      </w:r>
      <w:r>
        <w:rPr>
          <w:rFonts w:asciiTheme="minorEastAsia" w:hAnsiTheme="minorEastAsia" w:cs="宋?" w:hint="eastAsia"/>
          <w:color w:val="000000"/>
          <w:kern w:val="0"/>
          <w:sz w:val="24"/>
          <w:u w:val="single"/>
        </w:rPr>
        <w:t>自筹</w:t>
      </w:r>
    </w:p>
    <w:p w14:paraId="09F06FCF" w14:textId="77777777" w:rsidR="000F5CCA" w:rsidRDefault="00E34D70">
      <w:pPr>
        <w:pStyle w:val="a8"/>
        <w:numPr>
          <w:ilvl w:val="0"/>
          <w:numId w:val="1"/>
        </w:numPr>
        <w:adjustRightInd w:val="0"/>
        <w:snapToGrid w:val="0"/>
        <w:spacing w:line="360" w:lineRule="auto"/>
        <w:ind w:firstLineChars="0"/>
        <w:rPr>
          <w:rFonts w:asciiTheme="minorEastAsia" w:hAnsiTheme="minorEastAsia" w:cs="宋?"/>
          <w:color w:val="000000"/>
          <w:kern w:val="0"/>
          <w:sz w:val="24"/>
          <w:u w:val="single"/>
        </w:rPr>
      </w:pPr>
      <w:r>
        <w:rPr>
          <w:rFonts w:asciiTheme="minorEastAsia" w:hAnsiTheme="minorEastAsia" w:cs="宋?"/>
          <w:color w:val="000000"/>
          <w:kern w:val="0"/>
          <w:sz w:val="24"/>
          <w:u w:val="single"/>
        </w:rPr>
        <w:t>质量要求：本项目景观工程一次性验收合格，确保达到（</w:t>
      </w:r>
      <w:r>
        <w:rPr>
          <w:rFonts w:asciiTheme="minorEastAsia" w:hAnsiTheme="minorEastAsia" w:cs="宋?"/>
          <w:color w:val="000000"/>
          <w:kern w:val="0"/>
          <w:sz w:val="24"/>
          <w:u w:val="single"/>
        </w:rPr>
        <w:t>GB55014-2021</w:t>
      </w:r>
      <w:r>
        <w:rPr>
          <w:rFonts w:asciiTheme="minorEastAsia" w:hAnsiTheme="minorEastAsia" w:cs="宋?"/>
          <w:color w:val="000000"/>
          <w:kern w:val="0"/>
          <w:sz w:val="24"/>
          <w:u w:val="single"/>
        </w:rPr>
        <w:t>）《园林绿化工程项目规范》及国家规范性要求，并满足设计及蓝城集团工法工艺要求。</w:t>
      </w:r>
    </w:p>
    <w:p w14:paraId="67FE0E72" w14:textId="77777777" w:rsidR="000F5CCA" w:rsidRDefault="00E34D70">
      <w:pPr>
        <w:pStyle w:val="3"/>
        <w:numPr>
          <w:ilvl w:val="0"/>
          <w:numId w:val="1"/>
        </w:numPr>
        <w:spacing w:line="360" w:lineRule="auto"/>
        <w:ind w:leftChars="0" w:left="284"/>
        <w:rPr>
          <w:rFonts w:ascii="宋体" w:hAnsi="宋体" w:cs="宋体"/>
          <w:color w:val="000000"/>
          <w:sz w:val="24"/>
          <w:szCs w:val="24"/>
        </w:rPr>
      </w:pPr>
      <w:r>
        <w:rPr>
          <w:rFonts w:asciiTheme="minorEastAsia" w:hAnsiTheme="minorEastAsia" w:hint="eastAsia"/>
          <w:color w:val="000000"/>
          <w:sz w:val="24"/>
        </w:rPr>
        <w:t>进场时间：</w:t>
      </w:r>
      <w:r>
        <w:rPr>
          <w:rFonts w:asciiTheme="minorEastAsia" w:hAnsiTheme="minorEastAsia" w:hint="eastAsia"/>
          <w:color w:val="000000"/>
          <w:sz w:val="24"/>
          <w:u w:val="single"/>
        </w:rPr>
        <w:t>2023</w:t>
      </w:r>
      <w:r>
        <w:rPr>
          <w:rFonts w:asciiTheme="minorEastAsia" w:hAnsiTheme="minorEastAsia" w:hint="eastAsia"/>
          <w:color w:val="000000"/>
          <w:sz w:val="24"/>
          <w:u w:val="single"/>
        </w:rPr>
        <w:t>年</w:t>
      </w:r>
      <w:r>
        <w:rPr>
          <w:rFonts w:asciiTheme="minorEastAsia" w:hAnsiTheme="minorEastAsia" w:cs="宋?" w:hint="eastAsia"/>
          <w:color w:val="000000"/>
          <w:kern w:val="0"/>
          <w:sz w:val="24"/>
          <w:u w:val="single"/>
        </w:rPr>
        <w:t>6</w:t>
      </w:r>
      <w:r>
        <w:rPr>
          <w:rFonts w:asciiTheme="minorEastAsia" w:hAnsiTheme="minorEastAsia" w:cs="宋?" w:hint="eastAsia"/>
          <w:color w:val="000000"/>
          <w:kern w:val="0"/>
          <w:sz w:val="24"/>
          <w:u w:val="single"/>
        </w:rPr>
        <w:t>月</w:t>
      </w:r>
      <w:r>
        <w:rPr>
          <w:rFonts w:asciiTheme="minorEastAsia" w:hAnsiTheme="minorEastAsia" w:cs="宋?" w:hint="eastAsia"/>
          <w:color w:val="000000"/>
          <w:kern w:val="0"/>
          <w:sz w:val="24"/>
          <w:u w:val="single"/>
        </w:rPr>
        <w:t>25</w:t>
      </w:r>
      <w:r>
        <w:rPr>
          <w:rFonts w:asciiTheme="minorEastAsia" w:hAnsiTheme="minorEastAsia" w:cs="宋?" w:hint="eastAsia"/>
          <w:color w:val="000000"/>
          <w:kern w:val="0"/>
          <w:sz w:val="24"/>
          <w:u w:val="single"/>
        </w:rPr>
        <w:t>日进场（具体时间以发包人开工令为准）</w:t>
      </w:r>
    </w:p>
    <w:p w14:paraId="187D18BD" w14:textId="77777777" w:rsidR="000F5CCA" w:rsidRDefault="00E34D70">
      <w:pPr>
        <w:pStyle w:val="3"/>
        <w:numPr>
          <w:ilvl w:val="0"/>
          <w:numId w:val="1"/>
        </w:numPr>
        <w:spacing w:line="360" w:lineRule="auto"/>
        <w:ind w:leftChars="0" w:left="284"/>
        <w:rPr>
          <w:rFonts w:ascii="宋体" w:hAnsi="宋体" w:cs="宋体"/>
          <w:color w:val="000000"/>
          <w:sz w:val="24"/>
          <w:szCs w:val="24"/>
          <w:u w:val="single"/>
        </w:rPr>
      </w:pPr>
      <w:r>
        <w:rPr>
          <w:rFonts w:asciiTheme="minorEastAsia" w:hAnsiTheme="minorEastAsia" w:cs="宋?" w:hint="eastAsia"/>
          <w:color w:val="000000"/>
          <w:kern w:val="0"/>
          <w:sz w:val="24"/>
        </w:rPr>
        <w:t>工期要求：</w:t>
      </w:r>
      <w:r>
        <w:rPr>
          <w:rFonts w:asciiTheme="minorEastAsia" w:hAnsiTheme="minorEastAsia" w:cs="宋?" w:hint="eastAsia"/>
          <w:color w:val="000000"/>
          <w:kern w:val="0"/>
          <w:sz w:val="24"/>
          <w:u w:val="single"/>
        </w:rPr>
        <w:t>绝对工期</w:t>
      </w:r>
      <w:r>
        <w:rPr>
          <w:rFonts w:asciiTheme="minorEastAsia" w:hAnsiTheme="minorEastAsia" w:cs="宋?" w:hint="eastAsia"/>
          <w:color w:val="000000"/>
          <w:kern w:val="0"/>
          <w:sz w:val="24"/>
          <w:u w:val="single"/>
        </w:rPr>
        <w:t>130</w:t>
      </w:r>
      <w:r>
        <w:rPr>
          <w:rFonts w:asciiTheme="minorEastAsia" w:hAnsiTheme="minorEastAsia" w:cs="宋?" w:hint="eastAsia"/>
          <w:color w:val="000000"/>
          <w:kern w:val="0"/>
          <w:sz w:val="24"/>
          <w:u w:val="single"/>
        </w:rPr>
        <w:t>日历天，</w:t>
      </w:r>
      <w:r>
        <w:rPr>
          <w:rFonts w:asciiTheme="minorEastAsia" w:hAnsiTheme="minorEastAsia" w:cs="宋?" w:hint="eastAsia"/>
          <w:color w:val="000000"/>
          <w:kern w:val="0"/>
          <w:sz w:val="24"/>
          <w:u w:val="single"/>
        </w:rPr>
        <w:t>2023</w:t>
      </w:r>
      <w:r>
        <w:rPr>
          <w:rFonts w:asciiTheme="minorEastAsia" w:hAnsiTheme="minorEastAsia" w:cs="宋?" w:hint="eastAsia"/>
          <w:color w:val="000000"/>
          <w:kern w:val="0"/>
          <w:sz w:val="24"/>
          <w:u w:val="single"/>
        </w:rPr>
        <w:t>年</w:t>
      </w:r>
      <w:r>
        <w:rPr>
          <w:rFonts w:asciiTheme="minorEastAsia" w:hAnsiTheme="minorEastAsia" w:cs="宋?" w:hint="eastAsia"/>
          <w:color w:val="000000"/>
          <w:kern w:val="0"/>
          <w:sz w:val="24"/>
          <w:u w:val="single"/>
        </w:rPr>
        <w:t>11</w:t>
      </w:r>
      <w:r>
        <w:rPr>
          <w:rFonts w:asciiTheme="minorEastAsia" w:hAnsiTheme="minorEastAsia" w:cs="宋?" w:hint="eastAsia"/>
          <w:color w:val="000000"/>
          <w:kern w:val="0"/>
          <w:sz w:val="24"/>
          <w:u w:val="single"/>
        </w:rPr>
        <w:t>月</w:t>
      </w:r>
      <w:r>
        <w:rPr>
          <w:rFonts w:asciiTheme="minorEastAsia" w:hAnsiTheme="minorEastAsia" w:cs="宋?" w:hint="eastAsia"/>
          <w:color w:val="000000"/>
          <w:kern w:val="0"/>
          <w:sz w:val="24"/>
          <w:u w:val="single"/>
        </w:rPr>
        <w:t>2</w:t>
      </w:r>
      <w:r>
        <w:rPr>
          <w:rFonts w:asciiTheme="minorEastAsia" w:hAnsiTheme="minorEastAsia" w:cs="宋?" w:hint="eastAsia"/>
          <w:color w:val="000000"/>
          <w:kern w:val="0"/>
          <w:sz w:val="24"/>
          <w:u w:val="single"/>
        </w:rPr>
        <w:t>日竣工（具体时间以发包人要求工期为准）</w:t>
      </w:r>
    </w:p>
    <w:p w14:paraId="122ABEAA" w14:textId="77777777" w:rsidR="000F5CCA" w:rsidRDefault="00E34D70">
      <w:pPr>
        <w:adjustRightInd w:val="0"/>
        <w:snapToGrid w:val="0"/>
        <w:spacing w:line="360" w:lineRule="auto"/>
        <w:rPr>
          <w:rFonts w:ascii="宋体" w:cs="宋体"/>
          <w:b/>
          <w:color w:val="000000"/>
          <w:sz w:val="28"/>
          <w:szCs w:val="28"/>
        </w:rPr>
      </w:pPr>
      <w:r>
        <w:rPr>
          <w:rFonts w:ascii="宋体" w:hAnsi="宋体" w:cs="宋体" w:hint="eastAsia"/>
          <w:b/>
          <w:color w:val="000000"/>
          <w:sz w:val="28"/>
          <w:szCs w:val="28"/>
        </w:rPr>
        <w:t>二、投标报名要求：</w:t>
      </w:r>
    </w:p>
    <w:p w14:paraId="0CE1357C" w14:textId="77777777" w:rsidR="000F5CCA" w:rsidRDefault="00E34D70">
      <w:pPr>
        <w:adjustRightInd w:val="0"/>
        <w:snapToGrid w:val="0"/>
        <w:spacing w:line="360" w:lineRule="auto"/>
        <w:rPr>
          <w:rFonts w:asci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1</w:t>
      </w:r>
      <w:r>
        <w:rPr>
          <w:rFonts w:ascii="宋体" w:hAnsi="宋体" w:hint="eastAsia"/>
          <w:color w:val="000000"/>
          <w:sz w:val="24"/>
        </w:rPr>
        <w:t>、资质要求：</w:t>
      </w:r>
    </w:p>
    <w:p w14:paraId="36CD9297" w14:textId="77777777" w:rsidR="000F5CCA" w:rsidRDefault="00E34D70">
      <w:pPr>
        <w:rPr>
          <w:rFonts w:ascii="宋体" w:eastAsia="宋体" w:hAnsi="宋体" w:cs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  <w:szCs w:val="21"/>
        </w:rPr>
        <w:t xml:space="preserve">1.1 </w:t>
      </w:r>
      <w:r>
        <w:rPr>
          <w:rFonts w:ascii="宋体" w:hAnsi="宋体" w:hint="eastAsia"/>
          <w:color w:val="000000"/>
          <w:sz w:val="24"/>
          <w:szCs w:val="21"/>
        </w:rPr>
        <w:t>投标人</w:t>
      </w:r>
      <w:r>
        <w:rPr>
          <w:rFonts w:asciiTheme="minorEastAsia" w:hAnsiTheme="minorEastAsia" w:hint="eastAsia"/>
          <w:color w:val="000000"/>
          <w:sz w:val="24"/>
        </w:rPr>
        <w:t>持有有效的营业执照，经营范围应包含园林绿化施工、养护管理等；</w:t>
      </w:r>
      <w:r>
        <w:rPr>
          <w:rFonts w:ascii="宋体" w:eastAsia="宋体" w:hAnsi="宋体" w:cs="宋体"/>
          <w:color w:val="000000"/>
          <w:sz w:val="24"/>
        </w:rPr>
        <w:t>具有独立承担民事责任的能力和经营许可的独立法人；在人员、设备、资金等方面具备履行合同的能力：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14:paraId="077D7BB5" w14:textId="77777777" w:rsidR="000F5CCA" w:rsidRDefault="00E34D70">
      <w:pPr>
        <w:rPr>
          <w:rFonts w:hAnsi="宋体"/>
          <w:color w:val="000000"/>
          <w:sz w:val="24"/>
          <w:u w:val="single"/>
        </w:rPr>
      </w:pPr>
      <w:r>
        <w:rPr>
          <w:rFonts w:ascii="宋体" w:hAnsi="宋体" w:hint="eastAsia"/>
          <w:color w:val="000000"/>
          <w:sz w:val="24"/>
          <w:szCs w:val="21"/>
        </w:rPr>
        <w:t xml:space="preserve">1.2 </w:t>
      </w:r>
      <w:r>
        <w:rPr>
          <w:rFonts w:hAnsi="宋体" w:hint="eastAsia"/>
          <w:color w:val="000000"/>
          <w:sz w:val="24"/>
        </w:rPr>
        <w:t>项目经理资格要求：</w:t>
      </w:r>
      <w:r>
        <w:rPr>
          <w:color w:val="000000"/>
          <w:sz w:val="24"/>
          <w:u w:val="single"/>
        </w:rPr>
        <w:t>国家</w:t>
      </w:r>
      <w:r>
        <w:rPr>
          <w:rFonts w:hint="eastAsia"/>
          <w:color w:val="000000"/>
          <w:sz w:val="24"/>
          <w:u w:val="single"/>
        </w:rPr>
        <w:t>二</w:t>
      </w:r>
      <w:r>
        <w:rPr>
          <w:color w:val="000000"/>
          <w:sz w:val="24"/>
          <w:u w:val="single"/>
        </w:rPr>
        <w:t>级注册建造师</w:t>
      </w:r>
      <w:r>
        <w:rPr>
          <w:rFonts w:hint="eastAsia"/>
          <w:color w:val="000000"/>
          <w:sz w:val="24"/>
          <w:u w:val="single"/>
        </w:rPr>
        <w:t>及以上资质，具备园林绿化项目管理能力；</w:t>
      </w:r>
      <w:r>
        <w:rPr>
          <w:rFonts w:asciiTheme="minorEastAsia" w:hAnsiTheme="minorEastAsia"/>
          <w:color w:val="000000"/>
          <w:sz w:val="24"/>
        </w:rPr>
        <w:br/>
      </w:r>
      <w:r>
        <w:rPr>
          <w:rFonts w:asciiTheme="minorEastAsia" w:hAnsiTheme="minorEastAsia" w:hint="eastAsia"/>
          <w:color w:val="000000"/>
          <w:sz w:val="24"/>
        </w:rPr>
        <w:lastRenderedPageBreak/>
        <w:t xml:space="preserve">1.3 </w:t>
      </w:r>
      <w:r>
        <w:rPr>
          <w:rFonts w:asciiTheme="minorEastAsia" w:hAnsiTheme="minorEastAsia" w:hint="eastAsia"/>
          <w:color w:val="000000"/>
          <w:sz w:val="24"/>
        </w:rPr>
        <w:t>投标人与项目经理须有蓝绿城或其它大型房企工程的</w:t>
      </w:r>
      <w:r>
        <w:rPr>
          <w:rFonts w:asciiTheme="minorEastAsia" w:hAnsiTheme="minorEastAsia" w:hint="eastAsia"/>
          <w:color w:val="000000"/>
          <w:sz w:val="24"/>
          <w:u w:val="single"/>
        </w:rPr>
        <w:t>景观</w:t>
      </w:r>
      <w:r>
        <w:rPr>
          <w:rFonts w:asciiTheme="minorEastAsia" w:hAnsiTheme="minorEastAsia" w:hint="eastAsia"/>
          <w:color w:val="000000"/>
          <w:sz w:val="24"/>
        </w:rPr>
        <w:t>工程施工经历。</w:t>
      </w:r>
    </w:p>
    <w:p w14:paraId="73FF81DA" w14:textId="77777777" w:rsidR="000F5CCA" w:rsidRDefault="00E34D70">
      <w:pPr>
        <w:wordWrap w:val="0"/>
        <w:spacing w:line="360" w:lineRule="auto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00"/>
          <w:sz w:val="24"/>
        </w:rPr>
        <w:t>2</w:t>
      </w:r>
      <w:r>
        <w:rPr>
          <w:rFonts w:ascii="宋体" w:hAnsi="宋体" w:cs="宋体" w:hint="eastAsia"/>
          <w:color w:val="000000"/>
          <w:sz w:val="24"/>
        </w:rPr>
        <w:t>、本工程只接受招采平台在线报名。请于报名截止时间前，在招采平台中进行供方注册、提交相关资料，经审批同意完成注册。招采平台网址</w:t>
      </w:r>
      <w:r>
        <w:rPr>
          <w:rFonts w:ascii="宋体" w:hAnsi="宋体" w:cs="宋体" w:hint="eastAsia"/>
          <w:color w:val="000000"/>
          <w:sz w:val="24"/>
        </w:rPr>
        <w:t>http://zhaocai.bluetowngroup.com/</w:t>
      </w:r>
    </w:p>
    <w:p w14:paraId="2C2583C1" w14:textId="313C1809" w:rsidR="000F5CCA" w:rsidRDefault="00E34D70">
      <w:pPr>
        <w:adjustRightInd w:val="0"/>
        <w:snapToGrid w:val="0"/>
        <w:spacing w:line="360" w:lineRule="auto"/>
        <w:rPr>
          <w:rFonts w:asciiTheme="minorEastAsia" w:hAnsiTheme="minorEastAsia" w:cs="宋体"/>
          <w:color w:val="FF0000"/>
          <w:sz w:val="24"/>
        </w:rPr>
      </w:pPr>
      <w:r>
        <w:rPr>
          <w:rFonts w:asciiTheme="minorEastAsia" w:hAnsiTheme="minorEastAsia" w:cs="宋体" w:hint="eastAsia"/>
          <w:color w:val="000000"/>
          <w:sz w:val="24"/>
        </w:rPr>
        <w:t>3</w:t>
      </w:r>
      <w:r>
        <w:rPr>
          <w:rFonts w:asciiTheme="minorEastAsia" w:hAnsiTheme="minorEastAsia" w:cs="宋体" w:hint="eastAsia"/>
          <w:color w:val="000000"/>
          <w:sz w:val="24"/>
        </w:rPr>
        <w:t>、在线报名截止时间：</w:t>
      </w:r>
      <w:r>
        <w:rPr>
          <w:rFonts w:asciiTheme="minorEastAsia" w:hAnsiTheme="minorEastAsia" w:cs="宋?" w:hint="eastAsia"/>
          <w:kern w:val="0"/>
          <w:sz w:val="24"/>
          <w:u w:val="single"/>
        </w:rPr>
        <w:t>2023</w:t>
      </w:r>
      <w:r>
        <w:rPr>
          <w:rFonts w:asciiTheme="minorEastAsia" w:hAnsiTheme="minorEastAsia" w:cs="宋体" w:hint="eastAsia"/>
          <w:sz w:val="24"/>
          <w:u w:val="single"/>
        </w:rPr>
        <w:t>年</w:t>
      </w:r>
      <w:r>
        <w:rPr>
          <w:rFonts w:asciiTheme="minorEastAsia" w:hAnsiTheme="minorEastAsia" w:cs="宋体" w:hint="eastAsia"/>
          <w:sz w:val="24"/>
          <w:u w:val="single"/>
        </w:rPr>
        <w:t>3</w:t>
      </w:r>
      <w:r>
        <w:rPr>
          <w:rFonts w:asciiTheme="minorEastAsia" w:hAnsiTheme="minorEastAsia" w:cs="宋体" w:hint="eastAsia"/>
          <w:sz w:val="24"/>
          <w:u w:val="single"/>
        </w:rPr>
        <w:t>月</w:t>
      </w:r>
      <w:r>
        <w:rPr>
          <w:rFonts w:asciiTheme="minorEastAsia" w:hAnsiTheme="minorEastAsia" w:cs="宋体" w:hint="eastAsia"/>
          <w:sz w:val="24"/>
          <w:u w:val="single"/>
        </w:rPr>
        <w:t>1</w:t>
      </w:r>
      <w:r w:rsidR="00B1530F">
        <w:rPr>
          <w:rFonts w:asciiTheme="minorEastAsia" w:hAnsiTheme="minorEastAsia" w:cs="宋体" w:hint="eastAsia"/>
          <w:sz w:val="24"/>
          <w:u w:val="single"/>
        </w:rPr>
        <w:t>9</w:t>
      </w:r>
      <w:r>
        <w:rPr>
          <w:rFonts w:asciiTheme="minorEastAsia" w:hAnsiTheme="minorEastAsia" w:cs="宋体" w:hint="eastAsia"/>
          <w:sz w:val="24"/>
          <w:u w:val="single"/>
        </w:rPr>
        <w:t>日</w:t>
      </w:r>
    </w:p>
    <w:p w14:paraId="363C4AD2" w14:textId="77777777" w:rsidR="000F5CCA" w:rsidRDefault="00E34D70">
      <w:pPr>
        <w:adjustRightInd w:val="0"/>
        <w:snapToGrid w:val="0"/>
        <w:spacing w:line="360" w:lineRule="auto"/>
        <w:rPr>
          <w:rFonts w:asciiTheme="minorEastAsia" w:hAnsiTheme="minorEastAsia" w:cs="宋?"/>
          <w:color w:val="FF0000"/>
          <w:kern w:val="0"/>
          <w:sz w:val="24"/>
        </w:rPr>
      </w:pPr>
      <w:r>
        <w:rPr>
          <w:rFonts w:asciiTheme="minorEastAsia" w:hAnsiTheme="minorEastAsia"/>
          <w:sz w:val="24"/>
        </w:rPr>
        <w:t>4</w:t>
      </w:r>
      <w:r>
        <w:rPr>
          <w:rFonts w:asciiTheme="minorEastAsia" w:hAnsiTheme="minorEastAsia" w:hint="eastAsia"/>
          <w:sz w:val="24"/>
        </w:rPr>
        <w:t>、招标联系人：</w:t>
      </w:r>
      <w:r>
        <w:rPr>
          <w:rFonts w:asciiTheme="minorEastAsia" w:hAnsiTheme="minorEastAsia" w:cs="宋?" w:hint="eastAsia"/>
          <w:kern w:val="0"/>
          <w:sz w:val="24"/>
          <w:u w:val="single"/>
        </w:rPr>
        <w:t>罗群</w:t>
      </w:r>
      <w:r>
        <w:rPr>
          <w:rFonts w:asciiTheme="minorEastAsia" w:hAnsiTheme="minorEastAsia" w:cs="宋?" w:hint="eastAsia"/>
          <w:kern w:val="0"/>
          <w:sz w:val="24"/>
          <w:u w:val="single"/>
        </w:rPr>
        <w:t xml:space="preserve"> </w:t>
      </w:r>
      <w:r>
        <w:rPr>
          <w:rFonts w:asciiTheme="minorEastAsia" w:hAnsiTheme="minorEastAsia" w:cs="宋?"/>
          <w:kern w:val="0"/>
          <w:sz w:val="24"/>
        </w:rPr>
        <w:t xml:space="preserve">  </w:t>
      </w:r>
      <w:r>
        <w:rPr>
          <w:rFonts w:asciiTheme="minorEastAsia" w:hAnsiTheme="minorEastAsia" w:hint="eastAsia"/>
          <w:sz w:val="24"/>
        </w:rPr>
        <w:t>联系电话：</w:t>
      </w:r>
      <w:r>
        <w:rPr>
          <w:rFonts w:asciiTheme="minorEastAsia" w:hAnsiTheme="minorEastAsia" w:hint="eastAsia"/>
          <w:sz w:val="24"/>
          <w:u w:val="single"/>
        </w:rPr>
        <w:t xml:space="preserve">18954187935 </w:t>
      </w:r>
    </w:p>
    <w:p w14:paraId="420F2D9C" w14:textId="77777777" w:rsidR="000F5CCA" w:rsidRDefault="00E34D70">
      <w:pPr>
        <w:adjustRightInd w:val="0"/>
        <w:snapToGrid w:val="0"/>
        <w:spacing w:line="360" w:lineRule="auto"/>
        <w:rPr>
          <w:rFonts w:ascii="宋体" w:hAnsi="宋体" w:cs="宋体"/>
          <w:b/>
          <w:color w:val="000000"/>
          <w:sz w:val="28"/>
          <w:szCs w:val="28"/>
        </w:rPr>
      </w:pPr>
      <w:r>
        <w:rPr>
          <w:rFonts w:ascii="宋体" w:hAnsi="宋体" w:cs="宋体" w:hint="eastAsia"/>
          <w:b/>
          <w:color w:val="000000"/>
          <w:sz w:val="28"/>
          <w:szCs w:val="28"/>
        </w:rPr>
        <w:t>三、若本公告相关内容与正式发出的招标文件不一致，以正式发出的招标文件为准。</w:t>
      </w:r>
    </w:p>
    <w:p w14:paraId="5B5592E9" w14:textId="77777777" w:rsidR="000F5CCA" w:rsidRDefault="00E34D70">
      <w:pPr>
        <w:adjustRightInd w:val="0"/>
        <w:snapToGrid w:val="0"/>
        <w:spacing w:line="360" w:lineRule="auto"/>
        <w:ind w:firstLineChars="1100" w:firstLine="3082"/>
        <w:rPr>
          <w:rFonts w:asciiTheme="majorEastAsia" w:eastAsiaTheme="majorEastAsia" w:hAnsiTheme="majorEastAsia" w:cs="宋?"/>
          <w:b/>
          <w:color w:val="000000"/>
          <w:kern w:val="0"/>
          <w:sz w:val="28"/>
          <w:szCs w:val="28"/>
          <w:u w:val="single"/>
        </w:rPr>
      </w:pPr>
      <w:r>
        <w:rPr>
          <w:rFonts w:asciiTheme="majorEastAsia" w:eastAsiaTheme="majorEastAsia" w:hAnsiTheme="majorEastAsia" w:hint="eastAsia"/>
          <w:b/>
          <w:color w:val="000000"/>
          <w:sz w:val="28"/>
          <w:szCs w:val="28"/>
        </w:rPr>
        <w:t>招标人：</w:t>
      </w:r>
      <w:r>
        <w:rPr>
          <w:rFonts w:asciiTheme="majorEastAsia" w:eastAsiaTheme="majorEastAsia" w:hAnsiTheme="majorEastAsia" w:hint="eastAsia"/>
          <w:b/>
          <w:color w:val="000000"/>
          <w:sz w:val="28"/>
          <w:szCs w:val="28"/>
          <w:u w:val="single"/>
        </w:rPr>
        <w:t>四川蓝镇建设开发有限公司</w:t>
      </w:r>
    </w:p>
    <w:p w14:paraId="7CF1DB4B" w14:textId="77777777" w:rsidR="000F5CCA" w:rsidRDefault="00E34D70">
      <w:pPr>
        <w:adjustRightInd w:val="0"/>
        <w:snapToGrid w:val="0"/>
        <w:spacing w:line="360" w:lineRule="auto"/>
        <w:ind w:firstLineChars="1900" w:firstLine="5323"/>
        <w:rPr>
          <w:rFonts w:asciiTheme="majorEastAsia" w:eastAsiaTheme="majorEastAsia" w:hAnsiTheme="majorEastAsia" w:cs="宋体"/>
          <w:b/>
          <w:color w:val="000000"/>
          <w:sz w:val="28"/>
          <w:szCs w:val="28"/>
        </w:rPr>
      </w:pPr>
      <w:r>
        <w:rPr>
          <w:rFonts w:asciiTheme="majorEastAsia" w:eastAsiaTheme="majorEastAsia" w:hAnsiTheme="majorEastAsia" w:cs="宋?" w:hint="eastAsia"/>
          <w:b/>
          <w:kern w:val="0"/>
          <w:sz w:val="28"/>
          <w:szCs w:val="28"/>
          <w:u w:val="single"/>
        </w:rPr>
        <w:t>2023</w:t>
      </w:r>
      <w:r>
        <w:rPr>
          <w:rFonts w:asciiTheme="majorEastAsia" w:eastAsiaTheme="majorEastAsia" w:hAnsiTheme="majorEastAsia" w:cs="宋?"/>
          <w:b/>
          <w:kern w:val="0"/>
          <w:sz w:val="28"/>
          <w:szCs w:val="28"/>
          <w:u w:val="single"/>
        </w:rPr>
        <w:t xml:space="preserve"> 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>年</w:t>
      </w:r>
      <w:r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>3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>月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>10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>日</w:t>
      </w:r>
    </w:p>
    <w:p w14:paraId="6576C69A" w14:textId="77777777" w:rsidR="000F5CCA" w:rsidRDefault="000F5CCA">
      <w:pPr>
        <w:rPr>
          <w:rFonts w:ascii="宋体" w:eastAsia="宋体" w:hAnsi="宋体" w:cs="宋体"/>
          <w:kern w:val="0"/>
          <w:sz w:val="24"/>
          <w:lang w:bidi="ar"/>
        </w:rPr>
      </w:pPr>
    </w:p>
    <w:sectPr w:rsidR="000F5CCA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66D9B" w14:textId="77777777" w:rsidR="00E34D70" w:rsidRDefault="00E34D70"/>
  </w:endnote>
  <w:endnote w:type="continuationSeparator" w:id="0">
    <w:p w14:paraId="0139F0A8" w14:textId="77777777" w:rsidR="00E34D70" w:rsidRDefault="00E34D7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宋?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BB848" w14:textId="77777777" w:rsidR="000F5CCA" w:rsidRDefault="00E34D70">
    <w:pPr>
      <w:pStyle w:val="a4"/>
      <w:jc w:val="right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lang w:val="zh-CN"/>
      </w:rPr>
      <w:t>2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lang w:val="zh-CN"/>
      </w:rPr>
      <w:t>2</w:t>
    </w:r>
    <w:r>
      <w:rPr>
        <w:b/>
        <w:bCs/>
        <w:sz w:val="24"/>
        <w:szCs w:val="24"/>
      </w:rPr>
      <w:fldChar w:fldCharType="end"/>
    </w:r>
  </w:p>
  <w:p w14:paraId="1AB982D1" w14:textId="77777777" w:rsidR="000F5CCA" w:rsidRDefault="000F5CC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8841B" w14:textId="77777777" w:rsidR="00E34D70" w:rsidRDefault="00E34D70"/>
  </w:footnote>
  <w:footnote w:type="continuationSeparator" w:id="0">
    <w:p w14:paraId="5DAA0EEC" w14:textId="77777777" w:rsidR="00E34D70" w:rsidRDefault="00E34D7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02EDB"/>
    <w:multiLevelType w:val="hybridMultilevel"/>
    <w:tmpl w:val="18DAD7C2"/>
    <w:lvl w:ilvl="0" w:tplc="E6FAB348">
      <w:start w:val="1"/>
      <w:numFmt w:val="decimal"/>
      <w:lvlText w:val="%1、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2C5"/>
    <w:rsid w:val="000B2C40"/>
    <w:rsid w:val="000F5CCA"/>
    <w:rsid w:val="00142C04"/>
    <w:rsid w:val="001D1A43"/>
    <w:rsid w:val="00221620"/>
    <w:rsid w:val="002376EA"/>
    <w:rsid w:val="00306873"/>
    <w:rsid w:val="00366ED6"/>
    <w:rsid w:val="005F6E74"/>
    <w:rsid w:val="00756F66"/>
    <w:rsid w:val="007A32C5"/>
    <w:rsid w:val="00810A8C"/>
    <w:rsid w:val="00855571"/>
    <w:rsid w:val="00935FFC"/>
    <w:rsid w:val="00945171"/>
    <w:rsid w:val="009531D3"/>
    <w:rsid w:val="00B07187"/>
    <w:rsid w:val="00B1530F"/>
    <w:rsid w:val="00B36861"/>
    <w:rsid w:val="00C107B8"/>
    <w:rsid w:val="00E239F9"/>
    <w:rsid w:val="00E34D70"/>
    <w:rsid w:val="00E63D44"/>
    <w:rsid w:val="02393E68"/>
    <w:rsid w:val="0754410B"/>
    <w:rsid w:val="08184CCD"/>
    <w:rsid w:val="08613798"/>
    <w:rsid w:val="0B413E76"/>
    <w:rsid w:val="0F724DE2"/>
    <w:rsid w:val="13AD1779"/>
    <w:rsid w:val="13CC668C"/>
    <w:rsid w:val="13E732FD"/>
    <w:rsid w:val="15F417E3"/>
    <w:rsid w:val="17ED25D6"/>
    <w:rsid w:val="1CDE6534"/>
    <w:rsid w:val="1DE02E12"/>
    <w:rsid w:val="204852DB"/>
    <w:rsid w:val="2446251A"/>
    <w:rsid w:val="24BE62A1"/>
    <w:rsid w:val="27C70929"/>
    <w:rsid w:val="2AB35973"/>
    <w:rsid w:val="2BC05C10"/>
    <w:rsid w:val="2DF2263C"/>
    <w:rsid w:val="2E9F57B8"/>
    <w:rsid w:val="2EA36839"/>
    <w:rsid w:val="328C0952"/>
    <w:rsid w:val="34B42D64"/>
    <w:rsid w:val="38732930"/>
    <w:rsid w:val="39AB2B9B"/>
    <w:rsid w:val="3AC84F5B"/>
    <w:rsid w:val="3ACC6BD0"/>
    <w:rsid w:val="3B860C79"/>
    <w:rsid w:val="3C1707A4"/>
    <w:rsid w:val="3D6A69E3"/>
    <w:rsid w:val="3E3A46A5"/>
    <w:rsid w:val="410F38A0"/>
    <w:rsid w:val="42C963AA"/>
    <w:rsid w:val="434415AD"/>
    <w:rsid w:val="436D7AC2"/>
    <w:rsid w:val="45C54FFB"/>
    <w:rsid w:val="461410D5"/>
    <w:rsid w:val="49C27D2E"/>
    <w:rsid w:val="4C086E9C"/>
    <w:rsid w:val="4CF02E96"/>
    <w:rsid w:val="4D98266A"/>
    <w:rsid w:val="4F5A274C"/>
    <w:rsid w:val="50810C00"/>
    <w:rsid w:val="515D0B09"/>
    <w:rsid w:val="53C8261E"/>
    <w:rsid w:val="54066C93"/>
    <w:rsid w:val="54737C1E"/>
    <w:rsid w:val="58E6447C"/>
    <w:rsid w:val="58F66E2C"/>
    <w:rsid w:val="59DC4C15"/>
    <w:rsid w:val="5B0E73BF"/>
    <w:rsid w:val="5B8144DC"/>
    <w:rsid w:val="5DBC4B83"/>
    <w:rsid w:val="5EB126E5"/>
    <w:rsid w:val="60F029CC"/>
    <w:rsid w:val="62C33F75"/>
    <w:rsid w:val="64610917"/>
    <w:rsid w:val="647F122A"/>
    <w:rsid w:val="66E00854"/>
    <w:rsid w:val="68CB0FA8"/>
    <w:rsid w:val="69D625C4"/>
    <w:rsid w:val="6C9A1F51"/>
    <w:rsid w:val="6F630DFE"/>
    <w:rsid w:val="7E544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32B189"/>
  <w15:docId w15:val="{B79EF58A-B5C5-42D7-BFC4-30FCAD1C9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 w:qFormat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 w:qFormat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脚 字符"/>
    <w:basedOn w:val="a0"/>
    <w:link w:val="a4"/>
    <w:uiPriority w:val="99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Plain Text"/>
    <w:basedOn w:val="a"/>
    <w:qFormat/>
    <w:rPr>
      <w:rFonts w:ascii="宋体" w:hAnsi="Courier New"/>
      <w:szCs w:val="21"/>
    </w:rPr>
  </w:style>
  <w:style w:type="character" w:customStyle="1" w:styleId="hover7">
    <w:name w:val="hover7"/>
    <w:basedOn w:val="a0"/>
    <w:qFormat/>
    <w:rPr>
      <w:shd w:val="clear" w:color="auto" w:fill="E9EAEC"/>
    </w:rPr>
  </w:style>
  <w:style w:type="paragraph" w:styleId="a4">
    <w:name w:val="footer"/>
    <w:basedOn w:val="a"/>
    <w:link w:val="a3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 Indent 3"/>
    <w:link w:val="30"/>
    <w:pPr>
      <w:widowControl w:val="0"/>
      <w:spacing w:after="120"/>
      <w:ind w:leftChars="200" w:left="420"/>
      <w:jc w:val="both"/>
    </w:pPr>
    <w:rPr>
      <w:sz w:val="16"/>
      <w:szCs w:val="16"/>
    </w:rPr>
  </w:style>
  <w:style w:type="character" w:styleId="a6">
    <w:name w:val="Hyperlink"/>
    <w:basedOn w:val="a0"/>
    <w:qFormat/>
    <w:rPr>
      <w:color w:val="333333"/>
      <w:u w:val="none"/>
    </w:rPr>
  </w:style>
  <w:style w:type="character" w:styleId="a7">
    <w:name w:val="FollowedHyperlink"/>
    <w:basedOn w:val="a0"/>
    <w:qFormat/>
    <w:rPr>
      <w:color w:val="333333"/>
      <w:u w:val="none"/>
    </w:rPr>
  </w:style>
  <w:style w:type="character" w:customStyle="1" w:styleId="30">
    <w:name w:val="正文文本缩进 3 字符"/>
    <w:basedOn w:val="a0"/>
    <w:link w:val="3"/>
    <w:rPr>
      <w:rFonts w:asciiTheme="minorHAnsi" w:eastAsiaTheme="minorEastAsia" w:hAnsiTheme="minorHAnsi" w:cstheme="minorBidi"/>
      <w:kern w:val="2"/>
      <w:sz w:val="16"/>
      <w:szCs w:val="16"/>
    </w:rPr>
  </w:style>
  <w:style w:type="character" w:customStyle="1" w:styleId="hover5">
    <w:name w:val="hover5"/>
    <w:basedOn w:val="a0"/>
    <w:qFormat/>
  </w:style>
  <w:style w:type="character" w:styleId="HTML">
    <w:name w:val="HTML Definition"/>
    <w:basedOn w:val="a0"/>
    <w:qFormat/>
  </w:style>
  <w:style w:type="paragraph" w:styleId="a8">
    <w:name w:val="List Paragraph"/>
    <w:basedOn w:val="a"/>
    <w:uiPriority w:val="99"/>
    <w:rsid w:val="00C107B8"/>
    <w:pPr>
      <w:ind w:firstLineChars="200" w:firstLine="420"/>
    </w:pPr>
  </w:style>
  <w:style w:type="character" w:customStyle="1" w:styleId="hover8">
    <w:name w:val="hover8"/>
    <w:basedOn w:val="a0"/>
    <w:qFormat/>
  </w:style>
  <w:style w:type="character" w:customStyle="1" w:styleId="hover1">
    <w:name w:val="hover1"/>
    <w:basedOn w:val="a0"/>
    <w:qFormat/>
  </w:style>
  <w:style w:type="character" w:customStyle="1" w:styleId="hover">
    <w:name w:val="hover"/>
    <w:basedOn w:val="a0"/>
    <w:qFormat/>
    <w:rPr>
      <w:shd w:val="clear" w:color="auto" w:fill="E9EAEC"/>
    </w:rPr>
  </w:style>
  <w:style w:type="character" w:customStyle="1" w:styleId="a9">
    <w:name w:val="批注框文本 字符"/>
    <w:basedOn w:val="a0"/>
    <w:link w:val="aa"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ab">
    <w:name w:val="Emphasis"/>
    <w:basedOn w:val="a0"/>
    <w:qFormat/>
    <w:rPr>
      <w:b/>
    </w:rPr>
  </w:style>
  <w:style w:type="paragraph" w:styleId="aa">
    <w:name w:val="Balloon Text"/>
    <w:basedOn w:val="a"/>
    <w:link w:val="a9"/>
    <w:rPr>
      <w:sz w:val="18"/>
      <w:szCs w:val="18"/>
    </w:rPr>
  </w:style>
  <w:style w:type="character" w:customStyle="1" w:styleId="hover2">
    <w:name w:val="hover2"/>
    <w:basedOn w:val="a0"/>
    <w:qFormat/>
  </w:style>
  <w:style w:type="character" w:styleId="ac">
    <w:name w:val="Strong"/>
    <w:basedOn w:val="a0"/>
    <w:qFormat/>
    <w:rPr>
      <w:b/>
    </w:rPr>
  </w:style>
  <w:style w:type="character" w:styleId="HTML0">
    <w:name w:val="HTML Sample"/>
    <w:basedOn w:val="a0"/>
    <w:qFormat/>
    <w:rPr>
      <w:rFonts w:ascii="Courier New" w:hAnsi="Courier New"/>
    </w:rPr>
  </w:style>
  <w:style w:type="character" w:styleId="HTML1">
    <w:name w:val="HTML Cite"/>
    <w:basedOn w:val="a0"/>
    <w:qFormat/>
  </w:style>
  <w:style w:type="character" w:styleId="HTML2">
    <w:name w:val="HTML Code"/>
    <w:basedOn w:val="a0"/>
    <w:qFormat/>
    <w:rPr>
      <w:rFonts w:ascii="Courier New" w:hAnsi="Courier New"/>
      <w:sz w:val="20"/>
    </w:rPr>
  </w:style>
  <w:style w:type="character" w:styleId="HTML3">
    <w:name w:val="HTML Keyboard"/>
    <w:basedOn w:val="a0"/>
    <w:qFormat/>
    <w:rPr>
      <w:rFonts w:ascii="Courier New" w:hAnsi="Courier New"/>
      <w:sz w:val="20"/>
    </w:rPr>
  </w:style>
  <w:style w:type="character" w:styleId="HTML4">
    <w:name w:val="HTML Variable"/>
    <w:basedOn w:val="a0"/>
    <w:qFormat/>
  </w:style>
  <w:style w:type="paragraph" w:styleId="ad">
    <w:name w:val="header"/>
    <w:basedOn w:val="a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character" w:customStyle="1" w:styleId="hover6">
    <w:name w:val="hover6"/>
    <w:basedOn w:val="a0"/>
    <w:qFormat/>
    <w:rPr>
      <w:shd w:val="clear" w:color="auto" w:fill="E9EAEC"/>
    </w:rPr>
  </w:style>
  <w:style w:type="character" w:customStyle="1" w:styleId="hover9">
    <w:name w:val="hover9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qun</cp:lastModifiedBy>
  <cp:revision>3</cp:revision>
  <dcterms:created xsi:type="dcterms:W3CDTF">2023-03-10T09:30:00Z</dcterms:created>
  <dcterms:modified xsi:type="dcterms:W3CDTF">2023-03-10T01:31:00Z</dcterms:modified>
</cp:coreProperties>
</file>